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A4" w:rsidRDefault="007C5CA4" w:rsidP="007C5CA4">
      <w:pPr>
        <w:spacing w:after="240" w:line="360" w:lineRule="auto"/>
        <w:ind w:left="-1" w:right="-720"/>
        <w:rPr>
          <w:rFonts w:ascii="Arial" w:hAnsi="Arial" w:cs="Arial"/>
          <w:rtl/>
        </w:rPr>
      </w:pPr>
      <w:r w:rsidRPr="003672DB">
        <w:rPr>
          <w:rFonts w:ascii="Arial" w:hAnsi="Arial" w:cs="Arial"/>
          <w:noProof/>
        </w:rPr>
        <w:drawing>
          <wp:anchor distT="0" distB="0" distL="114300" distR="114300" simplePos="0" relativeHeight="251660288" behindDoc="0" locked="0" layoutInCell="1" allowOverlap="1" wp14:anchorId="4A82EF6A" wp14:editId="1C278383">
            <wp:simplePos x="0" y="0"/>
            <wp:positionH relativeFrom="page">
              <wp:posOffset>3199791</wp:posOffset>
            </wp:positionH>
            <wp:positionV relativeFrom="paragraph">
              <wp:posOffset>-3175</wp:posOffset>
            </wp:positionV>
            <wp:extent cx="1114425" cy="1019175"/>
            <wp:effectExtent l="0" t="0" r="9525" b="9525"/>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19175"/>
                    </a:xfrm>
                    <a:prstGeom prst="rect">
                      <a:avLst/>
                    </a:prstGeom>
                    <a:noFill/>
                    <a:ln w="9525">
                      <a:noFill/>
                      <a:miter lim="800000"/>
                      <a:headEnd/>
                      <a:tailEnd/>
                    </a:ln>
                  </pic:spPr>
                </pic:pic>
              </a:graphicData>
            </a:graphic>
          </wp:anchor>
        </w:drawing>
      </w:r>
      <w:r w:rsidRPr="003672DB">
        <w:rPr>
          <w:rFonts w:ascii="Arial" w:hAnsi="Arial" w:cs="Arial"/>
          <w:noProof/>
        </w:rPr>
        <w:drawing>
          <wp:anchor distT="0" distB="0" distL="114300" distR="114300" simplePos="0" relativeHeight="251662336" behindDoc="0" locked="0" layoutInCell="1" allowOverlap="1" wp14:anchorId="32ECEF70" wp14:editId="46AA7407">
            <wp:simplePos x="0" y="0"/>
            <wp:positionH relativeFrom="column">
              <wp:posOffset>-179287</wp:posOffset>
            </wp:positionH>
            <wp:positionV relativeFrom="paragraph">
              <wp:posOffset>103017</wp:posOffset>
            </wp:positionV>
            <wp:extent cx="838200" cy="838200"/>
            <wp:effectExtent l="0" t="0" r="0" b="0"/>
            <wp:wrapSquare wrapText="bothSides"/>
            <wp:docPr id="3" name="Picture 3" descr="Description: C:\Users\Shaked\Dropbox\UniversityOfHaifa\Logos\uni_heb_eng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ked\Dropbox\UniversityOfHaifa\Logos\uni_heb_eng_a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3672DB">
        <w:rPr>
          <w:rFonts w:ascii="Arial" w:hAnsi="Arial" w:cs="Arial"/>
          <w:noProof/>
        </w:rPr>
        <w:drawing>
          <wp:inline distT="0" distB="0" distL="0" distR="0" wp14:anchorId="1432104E" wp14:editId="5FA8390E">
            <wp:extent cx="1231641" cy="942975"/>
            <wp:effectExtent l="19050" t="0" r="6609" b="0"/>
            <wp:docPr id="4" name="Picture 4" descr="Description: C:\Users\Shaked\Dropbox\UniversityOfHaifa\Logos\faculty_vector_th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haked\Dropbox\UniversityOfHaifa\Logos\faculty_vector_thre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641" cy="942975"/>
                    </a:xfrm>
                    <a:prstGeom prst="rect">
                      <a:avLst/>
                    </a:prstGeom>
                    <a:noFill/>
                    <a:ln>
                      <a:noFill/>
                    </a:ln>
                  </pic:spPr>
                </pic:pic>
              </a:graphicData>
            </a:graphic>
          </wp:inline>
        </w:drawing>
      </w:r>
      <w:r w:rsidRPr="003672DB">
        <w:rPr>
          <w:rFonts w:ascii="Arial" w:hAnsi="Arial" w:cs="Arial"/>
          <w:rtl/>
        </w:rPr>
        <w:tab/>
      </w:r>
      <w:r w:rsidRPr="003672DB">
        <w:rPr>
          <w:rFonts w:ascii="Arial" w:hAnsi="Arial" w:cs="Arial"/>
          <w:rtl/>
        </w:rPr>
        <w:tab/>
      </w:r>
      <w:r>
        <w:rPr>
          <w:rFonts w:ascii="Arial" w:hAnsi="Arial" w:cs="Arial"/>
          <w:rtl/>
        </w:rPr>
        <w:tab/>
      </w:r>
      <w:r>
        <w:rPr>
          <w:rFonts w:ascii="Arial" w:hAnsi="Arial" w:cs="Arial" w:hint="cs"/>
          <w:rtl/>
        </w:rPr>
        <w:t xml:space="preserve">      </w:t>
      </w:r>
      <w:r w:rsidRPr="003672DB">
        <w:rPr>
          <w:rFonts w:ascii="Arial" w:hAnsi="Arial" w:cs="Arial"/>
          <w:rtl/>
        </w:rPr>
        <w:tab/>
      </w:r>
      <w:r w:rsidRPr="003672DB">
        <w:rPr>
          <w:rFonts w:ascii="Arial" w:hAnsi="Arial" w:cs="Arial"/>
          <w:rtl/>
        </w:rPr>
        <w:tab/>
      </w:r>
      <w:r w:rsidRPr="003672DB">
        <w:rPr>
          <w:rFonts w:ascii="Arial" w:hAnsi="Arial" w:cs="Arial"/>
        </w:rPr>
        <w:t xml:space="preserve"> </w:t>
      </w:r>
      <w:r w:rsidRPr="003672DB">
        <w:rPr>
          <w:rFonts w:ascii="Arial" w:hAnsi="Arial" w:cs="Arial"/>
          <w:rtl/>
        </w:rPr>
        <w:tab/>
      </w:r>
      <w:r w:rsidRPr="003672DB">
        <w:rPr>
          <w:rFonts w:ascii="Arial" w:hAnsi="Arial" w:cs="Arial"/>
          <w:rtl/>
        </w:rPr>
        <w:tab/>
      </w:r>
      <w:r w:rsidRPr="003672DB">
        <w:rPr>
          <w:rFonts w:ascii="Arial" w:hAnsi="Arial" w:cs="Arial"/>
          <w:rtl/>
        </w:rPr>
        <w:tab/>
      </w:r>
    </w:p>
    <w:p w:rsidR="007C5CA4" w:rsidRDefault="007C5CA4" w:rsidP="007C5CA4">
      <w:pPr>
        <w:spacing w:after="240" w:line="360" w:lineRule="auto"/>
        <w:ind w:left="42" w:right="-720"/>
        <w:rPr>
          <w:rFonts w:ascii="Arial" w:hAnsi="Arial" w:cs="Arial"/>
          <w:rtl/>
        </w:rPr>
      </w:pPr>
      <w:r w:rsidRPr="003672DB">
        <w:rPr>
          <w:rFonts w:ascii="Arial" w:hAnsi="Arial" w:cs="Arial"/>
          <w:rtl/>
        </w:rPr>
        <w:t xml:space="preserve">  </w:t>
      </w:r>
      <w:r w:rsidRPr="003672DB">
        <w:rPr>
          <w:rFonts w:ascii="Arial" w:hAnsi="Arial" w:cs="Arial" w:hint="cs"/>
          <w:rtl/>
        </w:rPr>
        <w:t xml:space="preserve">  </w:t>
      </w:r>
      <w:r w:rsidRPr="003672DB">
        <w:rPr>
          <w:rFonts w:ascii="Arial" w:hAnsi="Arial" w:cs="Arial"/>
          <w:rtl/>
        </w:rPr>
        <w:t>החוג למוסיקה</w:t>
      </w:r>
    </w:p>
    <w:p w:rsidR="007C5CA4" w:rsidRDefault="007C5CA4" w:rsidP="007C5CA4">
      <w:pPr>
        <w:spacing w:after="120" w:line="360" w:lineRule="auto"/>
        <w:ind w:left="-1" w:right="-142"/>
        <w:jc w:val="center"/>
        <w:rPr>
          <w:rFonts w:ascii="Arial" w:hAnsi="Arial" w:cs="Arial"/>
          <w:rtl/>
        </w:rPr>
      </w:pPr>
    </w:p>
    <w:p w:rsidR="00635095" w:rsidRPr="001E02D2" w:rsidRDefault="00635095" w:rsidP="00635095">
      <w:pPr>
        <w:jc w:val="center"/>
        <w:rPr>
          <w:rFonts w:asciiTheme="minorBidi" w:eastAsia="Arial" w:hAnsiTheme="minorBidi"/>
          <w:sz w:val="44"/>
          <w:szCs w:val="44"/>
        </w:rPr>
      </w:pPr>
      <w:r w:rsidRPr="001E02D2">
        <w:rPr>
          <w:rFonts w:asciiTheme="minorBidi" w:hAnsiTheme="minorBidi"/>
          <w:b/>
          <w:bCs/>
          <w:sz w:val="44"/>
          <w:szCs w:val="44"/>
          <w:rtl/>
        </w:rPr>
        <w:t>אנסמבל מצו</w:t>
      </w:r>
    </w:p>
    <w:p w:rsidR="00635095" w:rsidRDefault="00635095" w:rsidP="00635095">
      <w:pPr>
        <w:jc w:val="center"/>
        <w:rPr>
          <w:rFonts w:asciiTheme="minorBidi" w:hAnsiTheme="minorBidi"/>
          <w:sz w:val="24"/>
          <w:szCs w:val="24"/>
          <w:rtl/>
          <w:cs/>
        </w:rPr>
      </w:pPr>
      <w:r w:rsidRPr="00635095">
        <w:rPr>
          <w:rFonts w:asciiTheme="minorBidi" w:hAnsiTheme="minorBidi"/>
          <w:sz w:val="24"/>
          <w:szCs w:val="24"/>
          <w:rtl/>
        </w:rPr>
        <w:t>דורט פלורנטין, חליליות; דפנה רביד, כינור בארוק; אורית מסר יעקבי, צ׳לו בארוק</w:t>
      </w:r>
      <w:r w:rsidRPr="00635095">
        <w:rPr>
          <w:rFonts w:asciiTheme="minorBidi" w:hAnsiTheme="minorBidi"/>
          <w:sz w:val="24"/>
          <w:szCs w:val="24"/>
          <w:rtl/>
          <w:cs/>
        </w:rPr>
        <w:t xml:space="preserve">; </w:t>
      </w:r>
      <w:r>
        <w:rPr>
          <w:rFonts w:asciiTheme="minorBidi" w:hAnsiTheme="minorBidi"/>
          <w:sz w:val="24"/>
          <w:szCs w:val="24"/>
          <w:rtl/>
        </w:rPr>
        <w:br/>
      </w:r>
      <w:r w:rsidRPr="00635095">
        <w:rPr>
          <w:rFonts w:asciiTheme="minorBidi" w:hAnsiTheme="minorBidi"/>
          <w:sz w:val="24"/>
          <w:szCs w:val="24"/>
          <w:rtl/>
        </w:rPr>
        <w:t>גדעון ברטלר, גיטרה בארוק; אביעד שטיר, צ׳מבלו</w:t>
      </w:r>
    </w:p>
    <w:p w:rsidR="00635095" w:rsidRPr="00635095" w:rsidRDefault="00635095" w:rsidP="00635095">
      <w:pPr>
        <w:rPr>
          <w:rFonts w:asciiTheme="minorBidi" w:hAnsiTheme="minorBidi"/>
          <w:sz w:val="24"/>
          <w:szCs w:val="24"/>
          <w:rtl/>
          <w:cs/>
        </w:rPr>
      </w:pPr>
    </w:p>
    <w:p w:rsidR="00635095" w:rsidRPr="00635095" w:rsidRDefault="00635095" w:rsidP="00635095">
      <w:pPr>
        <w:jc w:val="center"/>
        <w:rPr>
          <w:rFonts w:asciiTheme="minorBidi" w:hAnsiTheme="minorBidi"/>
          <w:sz w:val="24"/>
          <w:szCs w:val="24"/>
          <w:rtl/>
          <w:cs/>
        </w:rPr>
      </w:pPr>
      <w:r w:rsidRPr="00635095">
        <w:rPr>
          <w:rFonts w:asciiTheme="minorBidi" w:hAnsiTheme="minorBidi" w:hint="cs"/>
          <w:sz w:val="24"/>
          <w:szCs w:val="24"/>
          <w:rtl/>
        </w:rPr>
        <w:t>יום רביעי, 4 בינואר 2023, 18:00, אולם 207, המשכן לאמנויות ע"ש ד"ר ראובן הכט</w:t>
      </w:r>
    </w:p>
    <w:p w:rsidR="00635095" w:rsidRPr="00635095" w:rsidRDefault="00635095" w:rsidP="00635095">
      <w:pPr>
        <w:jc w:val="center"/>
        <w:rPr>
          <w:rFonts w:asciiTheme="minorBidi" w:hAnsiTheme="minorBidi"/>
          <w:rtl/>
          <w:cs/>
        </w:rPr>
      </w:pPr>
    </w:p>
    <w:p w:rsidR="00635095" w:rsidRPr="00635095" w:rsidRDefault="00635095" w:rsidP="00635095">
      <w:pPr>
        <w:jc w:val="center"/>
        <w:rPr>
          <w:rFonts w:asciiTheme="minorBidi" w:hAnsiTheme="minorBidi"/>
          <w:sz w:val="28"/>
          <w:szCs w:val="28"/>
          <w:rtl/>
          <w:cs/>
        </w:rPr>
      </w:pPr>
      <w:r w:rsidRPr="00635095">
        <w:rPr>
          <w:rFonts w:asciiTheme="minorBidi" w:hAnsiTheme="minorBidi"/>
          <w:sz w:val="28"/>
          <w:szCs w:val="28"/>
          <w:rtl/>
        </w:rPr>
        <w:t>בתוכנית</w:t>
      </w:r>
    </w:p>
    <w:p w:rsidR="00635095" w:rsidRPr="00635095" w:rsidRDefault="00635095" w:rsidP="00635095">
      <w:pPr>
        <w:jc w:val="center"/>
        <w:rPr>
          <w:rFonts w:asciiTheme="minorBidi" w:hAnsiTheme="minorBidi"/>
          <w:rtl/>
          <w:cs/>
        </w:rPr>
      </w:pPr>
    </w:p>
    <w:p w:rsidR="00635095" w:rsidRPr="00635095" w:rsidRDefault="00635095" w:rsidP="00635095">
      <w:pPr>
        <w:jc w:val="center"/>
        <w:rPr>
          <w:rFonts w:asciiTheme="minorBidi" w:hAnsiTheme="minorBidi"/>
          <w:color w:val="000000"/>
          <w:rtl/>
          <w:cs/>
        </w:rPr>
      </w:pPr>
      <w:r w:rsidRPr="00635095">
        <w:rPr>
          <w:rFonts w:asciiTheme="minorBidi" w:hAnsiTheme="minorBidi"/>
          <w:b/>
          <w:bCs/>
          <w:color w:val="000000"/>
          <w:rtl/>
        </w:rPr>
        <w:t xml:space="preserve">הנרי פרסל (1659-1695) – </w:t>
      </w:r>
      <w:r w:rsidRPr="00635095">
        <w:rPr>
          <w:rFonts w:asciiTheme="minorBidi" w:hAnsiTheme="minorBidi"/>
          <w:color w:val="000000"/>
          <w:rtl/>
        </w:rPr>
        <w:t>סוויטה מתוך ״מלכת הפיות", חלק ראשון</w:t>
      </w:r>
    </w:p>
    <w:p w:rsidR="00635095" w:rsidRPr="00635095" w:rsidRDefault="00635095" w:rsidP="00635095">
      <w:pPr>
        <w:jc w:val="center"/>
        <w:rPr>
          <w:rFonts w:asciiTheme="minorBidi" w:hAnsiTheme="minorBidi"/>
          <w:rtl/>
          <w:cs/>
        </w:rPr>
      </w:pPr>
      <w:proofErr w:type="spellStart"/>
      <w:r w:rsidRPr="00635095">
        <w:rPr>
          <w:rFonts w:asciiTheme="minorBidi" w:hAnsiTheme="minorBidi"/>
          <w:color w:val="000000"/>
        </w:rPr>
        <w:t>Rondeau</w:t>
      </w:r>
      <w:proofErr w:type="spellEnd"/>
      <w:r w:rsidRPr="00635095">
        <w:rPr>
          <w:rFonts w:asciiTheme="minorBidi" w:hAnsiTheme="minorBidi"/>
          <w:color w:val="000000"/>
          <w:rtl/>
        </w:rPr>
        <w:t xml:space="preserve"> / </w:t>
      </w:r>
      <w:r w:rsidRPr="00635095">
        <w:rPr>
          <w:rFonts w:asciiTheme="minorBidi" w:hAnsiTheme="minorBidi"/>
          <w:color w:val="000000"/>
        </w:rPr>
        <w:t>Hornpipe / First Act Tune – Jig / Second Act Tune / Dance for the Haymakers</w:t>
      </w:r>
      <w:r w:rsidRPr="00635095">
        <w:rPr>
          <w:rFonts w:asciiTheme="minorBidi" w:hAnsiTheme="minorBidi"/>
          <w:color w:val="000000"/>
          <w:rtl/>
        </w:rPr>
        <w:t xml:space="preserve"> / </w:t>
      </w:r>
      <w:r w:rsidRPr="00635095">
        <w:rPr>
          <w:rFonts w:asciiTheme="minorBidi" w:hAnsiTheme="minorBidi"/>
          <w:color w:val="000000"/>
        </w:rPr>
        <w:t>Monkey's dance</w:t>
      </w:r>
    </w:p>
    <w:p w:rsidR="00635095" w:rsidRPr="00635095" w:rsidRDefault="00635095" w:rsidP="00635095">
      <w:pPr>
        <w:jc w:val="center"/>
        <w:rPr>
          <w:rFonts w:asciiTheme="minorBidi" w:hAnsiTheme="minorBidi"/>
          <w:rtl/>
          <w:cs/>
        </w:rPr>
      </w:pPr>
      <w:r w:rsidRPr="00635095">
        <w:rPr>
          <w:rFonts w:asciiTheme="minorBidi" w:hAnsiTheme="minorBidi"/>
          <w:b/>
          <w:bCs/>
          <w:rtl/>
        </w:rPr>
        <w:t xml:space="preserve">פאולו בנדטו בלינזאני - ״לה פוליה״ </w:t>
      </w:r>
      <w:r w:rsidRPr="00635095">
        <w:rPr>
          <w:rFonts w:asciiTheme="minorBidi" w:hAnsiTheme="minorBidi"/>
          <w:rtl/>
        </w:rPr>
        <w:t>נושא ווריאציות לחלילית ובאסו קונטינואו</w:t>
      </w:r>
    </w:p>
    <w:p w:rsidR="00635095" w:rsidRPr="00635095" w:rsidRDefault="00635095" w:rsidP="00635095">
      <w:pPr>
        <w:jc w:val="center"/>
        <w:rPr>
          <w:rFonts w:asciiTheme="minorBidi" w:hAnsiTheme="minorBidi"/>
          <w:rtl/>
          <w:cs/>
        </w:rPr>
      </w:pPr>
      <w:r w:rsidRPr="00635095">
        <w:rPr>
          <w:rFonts w:asciiTheme="minorBidi" w:hAnsiTheme="minorBidi"/>
          <w:b/>
          <w:bCs/>
          <w:rtl/>
        </w:rPr>
        <w:t xml:space="preserve">אנטוניו ויואלדי - </w:t>
      </w:r>
      <w:r w:rsidRPr="00635095">
        <w:rPr>
          <w:rFonts w:asciiTheme="minorBidi" w:hAnsiTheme="minorBidi"/>
          <w:rtl/>
        </w:rPr>
        <w:t>סונטה לצ'לו ובאסו קונטינואו מס.</w:t>
      </w:r>
      <w:r w:rsidRPr="00635095">
        <w:rPr>
          <w:rFonts w:asciiTheme="minorBidi" w:hAnsiTheme="minorBidi"/>
        </w:rPr>
        <w:t>5</w:t>
      </w:r>
      <w:r w:rsidRPr="00635095">
        <w:rPr>
          <w:rFonts w:asciiTheme="minorBidi" w:hAnsiTheme="minorBidi"/>
          <w:rtl/>
        </w:rPr>
        <w:t xml:space="preserve"> במי מינור</w:t>
      </w:r>
    </w:p>
    <w:p w:rsidR="00635095" w:rsidRPr="00635095" w:rsidRDefault="00635095" w:rsidP="00635095">
      <w:pPr>
        <w:jc w:val="center"/>
        <w:rPr>
          <w:rFonts w:asciiTheme="minorBidi" w:hAnsiTheme="minorBidi"/>
          <w:rtl/>
          <w:cs/>
        </w:rPr>
      </w:pPr>
      <w:r w:rsidRPr="00635095">
        <w:rPr>
          <w:rFonts w:asciiTheme="minorBidi" w:hAnsiTheme="minorBidi"/>
          <w:rtl/>
        </w:rPr>
        <w:t>לארגו / אלגרו / לארגו / אלגרו</w:t>
      </w:r>
    </w:p>
    <w:p w:rsidR="00635095" w:rsidRPr="00635095" w:rsidRDefault="00635095" w:rsidP="00635095">
      <w:pPr>
        <w:jc w:val="center"/>
        <w:rPr>
          <w:rFonts w:asciiTheme="minorBidi" w:hAnsiTheme="minorBidi"/>
          <w:rtl/>
          <w:cs/>
        </w:rPr>
      </w:pPr>
      <w:r w:rsidRPr="00635095">
        <w:rPr>
          <w:rFonts w:asciiTheme="minorBidi" w:hAnsiTheme="minorBidi"/>
          <w:b/>
          <w:bCs/>
          <w:rtl/>
        </w:rPr>
        <w:t>יוהן סבסטיאן באך (1685 - 1750)  –</w:t>
      </w:r>
      <w:r w:rsidRPr="00635095">
        <w:rPr>
          <w:rFonts w:asciiTheme="minorBidi" w:hAnsiTheme="minorBidi"/>
          <w:rtl/>
        </w:rPr>
        <w:t xml:space="preserve"> טריו סונטה לחלילית, כינור ובאסו קונטינואו</w:t>
      </w:r>
    </w:p>
    <w:p w:rsidR="00635095" w:rsidRPr="00635095" w:rsidRDefault="00635095" w:rsidP="00635095">
      <w:pPr>
        <w:jc w:val="center"/>
        <w:rPr>
          <w:rFonts w:asciiTheme="minorBidi" w:hAnsiTheme="minorBidi"/>
          <w:i/>
          <w:iCs/>
          <w:rtl/>
          <w:cs/>
        </w:rPr>
      </w:pPr>
      <w:r w:rsidRPr="00635095">
        <w:rPr>
          <w:rFonts w:asciiTheme="minorBidi" w:hAnsiTheme="minorBidi"/>
          <w:rtl/>
        </w:rPr>
        <w:t xml:space="preserve">שילוב של הטריו סונטה לעוגב </w:t>
      </w:r>
      <w:r w:rsidRPr="00635095">
        <w:rPr>
          <w:rFonts w:asciiTheme="minorBidi" w:hAnsiTheme="minorBidi"/>
        </w:rPr>
        <w:t>BWV 525</w:t>
      </w:r>
      <w:r w:rsidRPr="00635095">
        <w:rPr>
          <w:rFonts w:asciiTheme="minorBidi" w:hAnsiTheme="minorBidi"/>
          <w:rtl/>
        </w:rPr>
        <w:t xml:space="preserve"> והסונטה לחליל</w:t>
      </w:r>
      <w:r w:rsidRPr="00635095">
        <w:rPr>
          <w:rFonts w:asciiTheme="minorBidi" w:hAnsiTheme="minorBidi"/>
        </w:rPr>
        <w:t>BWV 1032</w:t>
      </w:r>
    </w:p>
    <w:p w:rsidR="00635095" w:rsidRPr="00635095" w:rsidRDefault="00635095" w:rsidP="00635095">
      <w:pPr>
        <w:jc w:val="center"/>
        <w:rPr>
          <w:rFonts w:asciiTheme="minorBidi" w:hAnsiTheme="minorBidi"/>
          <w:rtl/>
          <w:cs/>
        </w:rPr>
      </w:pPr>
      <w:r w:rsidRPr="00635095">
        <w:rPr>
          <w:rFonts w:asciiTheme="minorBidi" w:hAnsiTheme="minorBidi"/>
          <w:i/>
          <w:iCs/>
          <w:rtl/>
        </w:rPr>
        <w:t>אלגרו מה נון טאנטו / לרגו א דולצ׳ה / אלגרו</w:t>
      </w:r>
    </w:p>
    <w:p w:rsidR="00635095" w:rsidRPr="00635095" w:rsidRDefault="00635095" w:rsidP="00A334ED">
      <w:pPr>
        <w:jc w:val="center"/>
        <w:rPr>
          <w:rFonts w:asciiTheme="minorBidi" w:hAnsiTheme="minorBidi"/>
          <w:rtl/>
          <w:cs/>
        </w:rPr>
      </w:pPr>
      <w:r w:rsidRPr="00635095">
        <w:rPr>
          <w:rFonts w:asciiTheme="minorBidi" w:hAnsiTheme="minorBidi"/>
          <w:b/>
          <w:bCs/>
          <w:rtl/>
        </w:rPr>
        <w:t xml:space="preserve">אנטוניו ויואלדי - </w:t>
      </w:r>
      <w:r w:rsidRPr="00635095">
        <w:rPr>
          <w:rFonts w:asciiTheme="minorBidi" w:hAnsiTheme="minorBidi"/>
          <w:rtl/>
        </w:rPr>
        <w:t>קונצ׳רטו בדו מז׳ור לסופרנינו, כלי מיתר ובאסו קונטינוא</w:t>
      </w:r>
      <w:r w:rsidR="00A334ED">
        <w:rPr>
          <w:rFonts w:asciiTheme="minorBidi" w:hAnsiTheme="minorBidi" w:hint="cs"/>
          <w:rtl/>
        </w:rPr>
        <w:t xml:space="preserve">ו </w:t>
      </w:r>
      <w:r w:rsidRPr="00635095">
        <w:rPr>
          <w:rFonts w:asciiTheme="minorBidi" w:hAnsiTheme="minorBidi"/>
        </w:rPr>
        <w:t>RV 443</w:t>
      </w:r>
    </w:p>
    <w:p w:rsidR="00635095" w:rsidRPr="00635095" w:rsidRDefault="00635095" w:rsidP="00635095">
      <w:pPr>
        <w:jc w:val="center"/>
        <w:rPr>
          <w:rFonts w:asciiTheme="minorBidi" w:hAnsiTheme="minorBidi"/>
          <w:rtl/>
          <w:cs/>
        </w:rPr>
      </w:pPr>
      <w:r w:rsidRPr="00635095">
        <w:rPr>
          <w:rFonts w:asciiTheme="minorBidi" w:hAnsiTheme="minorBidi"/>
          <w:rtl/>
        </w:rPr>
        <w:t>אלגרו / לארגו / אלגרו מולטו</w:t>
      </w:r>
    </w:p>
    <w:p w:rsidR="00635095" w:rsidRPr="00635095" w:rsidRDefault="00635095" w:rsidP="00635095">
      <w:pPr>
        <w:jc w:val="center"/>
        <w:rPr>
          <w:rFonts w:asciiTheme="minorBidi" w:hAnsiTheme="minorBidi"/>
          <w:rtl/>
          <w:cs/>
        </w:rPr>
      </w:pPr>
      <w:r w:rsidRPr="00635095">
        <w:rPr>
          <w:rFonts w:asciiTheme="minorBidi" w:hAnsiTheme="minorBidi"/>
          <w:b/>
          <w:bCs/>
          <w:rtl/>
        </w:rPr>
        <w:t>גאורג פיליפ טלמן -</w:t>
      </w:r>
      <w:r w:rsidRPr="00635095">
        <w:rPr>
          <w:rFonts w:asciiTheme="minorBidi" w:hAnsiTheme="minorBidi"/>
          <w:rtl/>
        </w:rPr>
        <w:t xml:space="preserve"> טריו סונטה ברה מינור לחלילית, כינור ובאסו קונטינואו </w:t>
      </w:r>
      <w:r w:rsidRPr="00635095">
        <w:rPr>
          <w:rFonts w:asciiTheme="minorBidi" w:hAnsiTheme="minorBidi"/>
        </w:rPr>
        <w:t>TWV 42:a4</w:t>
      </w:r>
    </w:p>
    <w:p w:rsidR="00635095" w:rsidRPr="00635095" w:rsidRDefault="00635095" w:rsidP="00635095">
      <w:pPr>
        <w:jc w:val="center"/>
        <w:rPr>
          <w:rFonts w:asciiTheme="minorBidi" w:hAnsiTheme="minorBidi"/>
          <w:rtl/>
          <w:cs/>
        </w:rPr>
      </w:pPr>
      <w:r w:rsidRPr="00635095">
        <w:rPr>
          <w:rFonts w:asciiTheme="minorBidi" w:hAnsiTheme="minorBidi"/>
          <w:rtl/>
        </w:rPr>
        <w:t>לארגו / ויואצ׳ה / אפטואוזו / אלגרו</w:t>
      </w:r>
    </w:p>
    <w:p w:rsidR="00635095" w:rsidRPr="00635095" w:rsidRDefault="00635095" w:rsidP="00635095">
      <w:pPr>
        <w:jc w:val="center"/>
        <w:rPr>
          <w:rFonts w:asciiTheme="minorBidi" w:hAnsiTheme="minorBidi"/>
          <w:rtl/>
          <w:cs/>
        </w:rPr>
      </w:pPr>
    </w:p>
    <w:p w:rsidR="00635095" w:rsidRPr="00635095" w:rsidRDefault="00635095" w:rsidP="00635095">
      <w:pPr>
        <w:jc w:val="center"/>
        <w:rPr>
          <w:rFonts w:asciiTheme="minorBidi" w:hAnsiTheme="minorBidi"/>
          <w:rtl/>
          <w:cs/>
        </w:rPr>
      </w:pPr>
    </w:p>
    <w:p w:rsidR="00635095" w:rsidRPr="00635095" w:rsidRDefault="00635095" w:rsidP="00635095">
      <w:pPr>
        <w:jc w:val="center"/>
        <w:rPr>
          <w:rFonts w:asciiTheme="minorBidi" w:hAnsiTheme="minorBidi"/>
          <w:rtl/>
          <w:cs/>
        </w:rPr>
      </w:pPr>
    </w:p>
    <w:p w:rsidR="00635095" w:rsidRDefault="00635095" w:rsidP="00635095">
      <w:pPr>
        <w:rPr>
          <w:rFonts w:cs="Times New Roman"/>
          <w:rtl/>
        </w:rPr>
      </w:pPr>
    </w:p>
    <w:p w:rsidR="00635095" w:rsidRDefault="00635095" w:rsidP="00635095">
      <w:pPr>
        <w:rPr>
          <w:rFonts w:cs="Times New Roman"/>
          <w:rtl/>
          <w:cs/>
        </w:rPr>
      </w:pPr>
    </w:p>
    <w:p w:rsidR="007C5CA4" w:rsidRDefault="007C5CA4" w:rsidP="007C5CA4">
      <w:pPr>
        <w:spacing w:after="120" w:line="360" w:lineRule="auto"/>
        <w:rPr>
          <w:rtl/>
        </w:rPr>
      </w:pPr>
    </w:p>
    <w:p w:rsidR="00635095" w:rsidRPr="00635095" w:rsidRDefault="00635095" w:rsidP="00635095">
      <w:pPr>
        <w:pStyle w:val="a4"/>
        <w:bidi/>
        <w:spacing w:after="0" w:line="360" w:lineRule="auto"/>
        <w:jc w:val="both"/>
        <w:rPr>
          <w:rFonts w:asciiTheme="minorBidi" w:hAnsiTheme="minorBidi" w:cstheme="minorBidi"/>
          <w:color w:val="000000"/>
          <w:rtl/>
          <w:cs/>
        </w:rPr>
      </w:pPr>
      <w:r w:rsidRPr="00635095">
        <w:rPr>
          <w:rFonts w:asciiTheme="minorBidi" w:hAnsiTheme="minorBidi" w:cstheme="minorBidi"/>
          <w:b/>
          <w:bCs/>
          <w:color w:val="000000"/>
          <w:rtl/>
          <w:lang w:bidi="he-IL"/>
        </w:rPr>
        <w:t>אנסמבל מצו</w:t>
      </w:r>
      <w:r w:rsidRPr="00635095">
        <w:rPr>
          <w:rFonts w:asciiTheme="minorBidi" w:hAnsiTheme="minorBidi" w:cstheme="minorBidi"/>
          <w:color w:val="000000"/>
          <w:rtl/>
          <w:lang w:bidi="he-IL"/>
        </w:rPr>
        <w:t xml:space="preserve"> הינו הרכב מוזיקלי ישראלי</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חברי ההרכב התמחו כולם בביצוע מוסיקה מוקדמת בכלי</w:t>
      </w:r>
      <w:r w:rsidRPr="00635095">
        <w:rPr>
          <w:rFonts w:asciiTheme="minorBidi" w:hAnsiTheme="minorBidi" w:cstheme="minorBidi"/>
          <w:color w:val="000000"/>
          <w:rtl/>
          <w:cs/>
        </w:rPr>
        <w:t>-</w:t>
      </w:r>
      <w:r w:rsidRPr="00635095">
        <w:rPr>
          <w:rFonts w:asciiTheme="minorBidi" w:hAnsiTheme="minorBidi" w:cstheme="minorBidi"/>
          <w:color w:val="000000"/>
          <w:rtl/>
          <w:cs/>
          <w:lang w:bidi="he-IL"/>
        </w:rPr>
        <w:t>נגינה היסטוריים</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לאחר לימודים גבוהים במרכזי הביצוע ההיסטורי בחו</w:t>
      </w:r>
      <w:r w:rsidRPr="00635095">
        <w:rPr>
          <w:rFonts w:asciiTheme="minorBidi" w:hAnsiTheme="minorBidi" w:cstheme="minorBidi"/>
          <w:color w:val="000000"/>
          <w:rtl/>
          <w:cs/>
        </w:rPr>
        <w:t>"</w:t>
      </w:r>
      <w:r w:rsidRPr="00635095">
        <w:rPr>
          <w:rFonts w:asciiTheme="minorBidi" w:hAnsiTheme="minorBidi" w:cstheme="minorBidi"/>
          <w:color w:val="000000"/>
          <w:rtl/>
          <w:cs/>
          <w:lang w:bidi="he-IL"/>
        </w:rPr>
        <w:t>ל</w:t>
      </w:r>
      <w:r w:rsidRPr="00635095">
        <w:rPr>
          <w:rFonts w:asciiTheme="minorBidi" w:hAnsiTheme="minorBidi" w:cstheme="minorBidi"/>
          <w:color w:val="000000"/>
          <w:rtl/>
          <w:cs/>
        </w:rPr>
        <w:t xml:space="preserve">. </w:t>
      </w:r>
    </w:p>
    <w:p w:rsidR="00635095" w:rsidRPr="00635095" w:rsidRDefault="00635095" w:rsidP="00635095">
      <w:pPr>
        <w:pStyle w:val="a4"/>
        <w:bidi/>
        <w:spacing w:after="0" w:line="360" w:lineRule="auto"/>
        <w:jc w:val="both"/>
        <w:rPr>
          <w:rFonts w:asciiTheme="minorBidi" w:hAnsiTheme="minorBidi" w:cstheme="minorBidi"/>
          <w:color w:val="000000"/>
          <w:rtl/>
          <w:cs/>
        </w:rPr>
      </w:pPr>
      <w:r w:rsidRPr="00635095">
        <w:rPr>
          <w:rFonts w:asciiTheme="minorBidi" w:hAnsiTheme="minorBidi" w:cstheme="minorBidi"/>
          <w:color w:val="000000"/>
          <w:rtl/>
          <w:lang w:bidi="he-IL"/>
        </w:rPr>
        <w:t>תכניות ההרכב מבוססות על נושאים מוזיקליים הנבחנים מזוויות תרבותיות שונות</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הן מנגישות סגנונות מוזיקליים מגוונים ומצ</w:t>
      </w:r>
      <w:r w:rsidRPr="00635095">
        <w:rPr>
          <w:rFonts w:asciiTheme="minorBidi" w:hAnsiTheme="minorBidi" w:cstheme="minorBidi"/>
          <w:color w:val="000000"/>
          <w:rtl/>
          <w:lang w:bidi="he-IL"/>
        </w:rPr>
        <w:t>יגות נקודות מבט שונות</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תוך חתירה להרחיב את החוויה של המוזיקה העתיקה ככל האפשר</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בכך נותן ההרכב ביטוי ליכולות המוזיקליות המגוונות של חבריו והוא מציג בפני קהל שומעיו תמונה צלילית עשירה ומיוחדת</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האנסמבל משלב בתכניותיו מעת לעת גם מוזיקה עממית</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צלילי יוון</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קפריס</w:t>
      </w:r>
      <w:r w:rsidRPr="00635095">
        <w:rPr>
          <w:rFonts w:asciiTheme="minorBidi" w:hAnsiTheme="minorBidi" w:cstheme="minorBidi"/>
          <w:color w:val="000000"/>
          <w:rtl/>
          <w:lang w:bidi="he-IL"/>
        </w:rPr>
        <w:t>ין</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איטליה וספרד</w:t>
      </w:r>
      <w:r w:rsidRPr="00635095">
        <w:rPr>
          <w:rFonts w:asciiTheme="minorBidi" w:hAnsiTheme="minorBidi" w:cstheme="minorBidi"/>
          <w:color w:val="000000"/>
          <w:rtl/>
          <w:cs/>
        </w:rPr>
        <w:t>.</w:t>
      </w:r>
      <w:r>
        <w:rPr>
          <w:rFonts w:asciiTheme="minorBidi" w:hAnsiTheme="minorBidi" w:cstheme="minorBidi"/>
          <w:color w:val="000000"/>
        </w:rPr>
        <w:t xml:space="preserve"> </w:t>
      </w:r>
      <w:r w:rsidRPr="00635095">
        <w:rPr>
          <w:rFonts w:asciiTheme="minorBidi" w:hAnsiTheme="minorBidi" w:cstheme="minorBidi"/>
          <w:color w:val="000000"/>
          <w:rtl/>
          <w:lang w:bidi="he-IL"/>
        </w:rPr>
        <w:t>האנסמבל מופיע באולמות והפסטיבלים המרכזיים בארץ כגון פסטיבל החג של החגים</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פסטיבל פליציה בלומנטל</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אולם צוקר</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פסטיבל אבוגוש ועוד</w:t>
      </w:r>
      <w:r w:rsidRPr="00635095">
        <w:rPr>
          <w:rFonts w:asciiTheme="minorBidi" w:hAnsiTheme="minorBidi" w:cstheme="minorBidi"/>
          <w:color w:val="000000"/>
          <w:rtl/>
          <w:cs/>
        </w:rPr>
        <w:t>.</w:t>
      </w:r>
    </w:p>
    <w:p w:rsidR="00635095" w:rsidRPr="00635095" w:rsidRDefault="00635095" w:rsidP="00635095">
      <w:pPr>
        <w:pStyle w:val="a4"/>
        <w:widowControl/>
        <w:bidi/>
        <w:spacing w:after="0" w:line="360" w:lineRule="auto"/>
        <w:jc w:val="both"/>
        <w:rPr>
          <w:rFonts w:asciiTheme="minorBidi" w:hAnsiTheme="minorBidi" w:cstheme="minorBidi"/>
          <w:color w:val="000000"/>
          <w:rtl/>
          <w:cs/>
        </w:rPr>
      </w:pPr>
      <w:r w:rsidRPr="00635095">
        <w:rPr>
          <w:rFonts w:asciiTheme="minorBidi" w:hAnsiTheme="minorBidi" w:cstheme="minorBidi"/>
          <w:color w:val="000000"/>
          <w:rtl/>
          <w:lang w:bidi="he-IL"/>
        </w:rPr>
        <w:t>באוגוסט האחרון</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הוציא ההרכב את הדיסק הראשון שלו בשם</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w:t>
      </w:r>
      <w:r w:rsidRPr="00635095">
        <w:rPr>
          <w:rFonts w:asciiTheme="minorBidi" w:hAnsiTheme="minorBidi" w:cstheme="minorBidi"/>
          <w:color w:val="000000"/>
          <w:rtl/>
          <w:cs/>
        </w:rPr>
        <w:t xml:space="preserve">Fiori Musicali </w:t>
      </w:r>
      <w:r w:rsidRPr="00635095">
        <w:rPr>
          <w:rFonts w:asciiTheme="minorBidi" w:hAnsiTheme="minorBidi" w:cstheme="minorBidi"/>
          <w:color w:val="000000"/>
          <w:rtl/>
          <w:cs/>
          <w:lang w:bidi="he-IL"/>
        </w:rPr>
        <w:t>״ עם חברת התקליטים האיטלקית ״סטרדיוריוס״</w:t>
      </w:r>
      <w:r w:rsidRPr="00635095">
        <w:rPr>
          <w:rFonts w:asciiTheme="minorBidi" w:hAnsiTheme="minorBidi" w:cstheme="minorBidi"/>
          <w:color w:val="000000"/>
          <w:rtl/>
          <w:cs/>
        </w:rPr>
        <w:t>.</w:t>
      </w:r>
    </w:p>
    <w:p w:rsidR="00635095" w:rsidRPr="00635095" w:rsidRDefault="00635095" w:rsidP="00635095">
      <w:pPr>
        <w:pStyle w:val="a4"/>
        <w:widowControl/>
        <w:bidi/>
        <w:spacing w:after="0" w:line="360" w:lineRule="auto"/>
        <w:jc w:val="both"/>
        <w:rPr>
          <w:rFonts w:asciiTheme="minorBidi" w:hAnsiTheme="minorBidi" w:cstheme="minorBidi"/>
          <w:color w:val="000000"/>
          <w:rtl/>
          <w:cs/>
        </w:rPr>
      </w:pPr>
    </w:p>
    <w:p w:rsidR="00635095" w:rsidRPr="00635095" w:rsidRDefault="00635095" w:rsidP="00635095">
      <w:pPr>
        <w:pStyle w:val="a4"/>
        <w:bidi/>
        <w:spacing w:after="0" w:line="360" w:lineRule="auto"/>
        <w:jc w:val="both"/>
        <w:rPr>
          <w:rFonts w:asciiTheme="minorBidi" w:hAnsiTheme="minorBidi" w:cstheme="minorBidi"/>
          <w:color w:val="000000"/>
          <w:rtl/>
          <w:cs/>
          <w:lang w:eastAsia="he-IL"/>
        </w:rPr>
      </w:pPr>
      <w:r w:rsidRPr="00635095">
        <w:rPr>
          <w:rFonts w:asciiTheme="minorBidi" w:hAnsiTheme="minorBidi" w:cstheme="minorBidi"/>
          <w:b/>
          <w:bCs/>
          <w:color w:val="000000"/>
          <w:rtl/>
          <w:lang w:eastAsia="he-IL" w:bidi="he-IL"/>
        </w:rPr>
        <w:t>דורט פלורנטין</w:t>
      </w:r>
      <w:r w:rsidRPr="00635095">
        <w:rPr>
          <w:rFonts w:asciiTheme="minorBidi" w:hAnsiTheme="minorBidi" w:cstheme="minorBidi"/>
          <w:b/>
          <w:bCs/>
          <w:color w:val="000000"/>
          <w:rtl/>
          <w:cs/>
          <w:lang w:eastAsia="he-IL"/>
        </w:rPr>
        <w:t xml:space="preserve">, </w:t>
      </w:r>
      <w:r>
        <w:rPr>
          <w:rFonts w:asciiTheme="minorBidi" w:hAnsiTheme="minorBidi" w:cstheme="minorBidi"/>
          <w:b/>
          <w:bCs/>
          <w:color w:val="000000"/>
          <w:rtl/>
          <w:lang w:bidi="he-IL"/>
        </w:rPr>
        <w:t>חליליות</w:t>
      </w:r>
      <w:r>
        <w:rPr>
          <w:rFonts w:asciiTheme="minorBidi" w:hAnsiTheme="minorBidi" w:cstheme="minorBidi" w:hint="cs"/>
          <w:b/>
          <w:bCs/>
          <w:color w:val="000000"/>
          <w:rtl/>
          <w:lang w:bidi="he-IL"/>
        </w:rPr>
        <w:t xml:space="preserve"> - </w:t>
      </w:r>
      <w:r>
        <w:rPr>
          <w:rFonts w:asciiTheme="minorBidi" w:hAnsiTheme="minorBidi" w:cstheme="minorBidi" w:hint="cs"/>
          <w:color w:val="000000"/>
          <w:rtl/>
          <w:lang w:eastAsia="he-IL" w:bidi="he-IL"/>
        </w:rPr>
        <w:t>ילידת</w:t>
      </w:r>
      <w:r w:rsidRPr="00635095">
        <w:rPr>
          <w:rFonts w:asciiTheme="minorBidi" w:hAnsiTheme="minorBidi" w:cstheme="minorBidi"/>
          <w:color w:val="000000"/>
          <w:rtl/>
          <w:lang w:eastAsia="he-IL" w:bidi="he-IL"/>
        </w:rPr>
        <w:t xml:space="preserve"> סלוניקי</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יוון</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נגנית מומחית למוסיקה עתיקה בחליליות</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 xml:space="preserve">בעלת תואר שני מאוניברסיטת תל אביב והשתלמה אצל גדולי המורים בעולם בקונסרבטוריון המלכותי בהאג </w:t>
      </w:r>
      <w:r w:rsidRPr="00635095">
        <w:rPr>
          <w:rFonts w:asciiTheme="minorBidi" w:hAnsiTheme="minorBidi" w:cstheme="minorBidi"/>
          <w:color w:val="000000"/>
          <w:rtl/>
          <w:cs/>
          <w:lang w:eastAsia="he-IL"/>
        </w:rPr>
        <w:t>(</w:t>
      </w:r>
      <w:r w:rsidRPr="00635095">
        <w:rPr>
          <w:rFonts w:asciiTheme="minorBidi" w:hAnsiTheme="minorBidi" w:cstheme="minorBidi"/>
          <w:color w:val="000000"/>
          <w:rtl/>
          <w:cs/>
          <w:lang w:eastAsia="he-IL" w:bidi="he-IL"/>
        </w:rPr>
        <w:t>הולנד</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lang w:eastAsia="he-IL" w:bidi="he-IL"/>
        </w:rPr>
        <w:t>בקונסרבטוריון באוטרכט ובורונה</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מופיעה מעל הבימות החשובות בישראל כגון פסטיבל אבו</w:t>
      </w:r>
      <w:r>
        <w:rPr>
          <w:rFonts w:asciiTheme="minorBidi" w:hAnsiTheme="minorBidi" w:cstheme="minorBidi"/>
          <w:color w:val="000000"/>
          <w:lang w:eastAsia="he-IL"/>
        </w:rPr>
        <w:t>-</w:t>
      </w:r>
      <w:r w:rsidRPr="00635095">
        <w:rPr>
          <w:rFonts w:asciiTheme="minorBidi" w:hAnsiTheme="minorBidi" w:cstheme="minorBidi"/>
          <w:color w:val="000000"/>
          <w:rtl/>
          <w:lang w:eastAsia="he-IL" w:bidi="he-IL"/>
        </w:rPr>
        <w:t>גוש</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פסטיבל החג של החגים</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פסטיבל פליציה בלומנטל ואחרים</w:t>
      </w:r>
      <w:r w:rsidRPr="00635095">
        <w:rPr>
          <w:rFonts w:asciiTheme="minorBidi" w:hAnsiTheme="minorBidi" w:cstheme="minorBidi"/>
          <w:color w:val="000000"/>
          <w:rtl/>
          <w:cs/>
        </w:rPr>
        <w:t xml:space="preserve">. </w:t>
      </w:r>
      <w:r w:rsidRPr="00635095">
        <w:rPr>
          <w:rFonts w:asciiTheme="minorBidi" w:hAnsiTheme="minorBidi" w:cstheme="minorBidi"/>
          <w:color w:val="000000"/>
          <w:rtl/>
          <w:cs/>
          <w:lang w:bidi="he-IL"/>
        </w:rPr>
        <w:t>יתר על כן</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 xml:space="preserve">היא מופיעה בפסטיבלים ברחבי העולם </w:t>
      </w:r>
      <w:r w:rsidRPr="00635095">
        <w:rPr>
          <w:rFonts w:asciiTheme="minorBidi" w:hAnsiTheme="minorBidi" w:cstheme="minorBidi"/>
          <w:color w:val="000000"/>
          <w:rtl/>
          <w:cs/>
          <w:lang w:eastAsia="he-IL"/>
        </w:rPr>
        <w:t>(</w:t>
      </w:r>
      <w:r w:rsidRPr="00635095">
        <w:rPr>
          <w:rFonts w:asciiTheme="minorBidi" w:hAnsiTheme="minorBidi" w:cstheme="minorBidi"/>
          <w:color w:val="000000"/>
          <w:rtl/>
          <w:cs/>
          <w:lang w:eastAsia="he-IL" w:bidi="he-IL"/>
        </w:rPr>
        <w:t>הולנד</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יוון</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ארה״ב</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בלגיה</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שוויץ ועוד</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 xml:space="preserve">יחד עם הרכביה השונים אותם היא ייסדה </w:t>
      </w:r>
      <w:r w:rsidRPr="00635095">
        <w:rPr>
          <w:rFonts w:asciiTheme="minorBidi" w:hAnsiTheme="minorBidi" w:cstheme="minorBidi"/>
          <w:color w:val="000000"/>
          <w:rtl/>
          <w:cs/>
          <w:lang w:eastAsia="he-IL"/>
        </w:rPr>
        <w:t>(</w:t>
      </w:r>
      <w:r w:rsidRPr="00635095">
        <w:rPr>
          <w:rFonts w:asciiTheme="minorBidi" w:hAnsiTheme="minorBidi" w:cstheme="minorBidi"/>
          <w:color w:val="000000"/>
          <w:rtl/>
          <w:cs/>
          <w:lang w:eastAsia="he-IL" w:bidi="he-IL"/>
        </w:rPr>
        <w:t>מצו</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lang w:eastAsia="he-IL"/>
        </w:rPr>
        <w:t xml:space="preserve">Me La </w:t>
      </w:r>
      <w:proofErr w:type="spellStart"/>
      <w:r w:rsidRPr="00635095">
        <w:rPr>
          <w:rFonts w:asciiTheme="minorBidi" w:hAnsiTheme="minorBidi" w:cstheme="minorBidi"/>
          <w:color w:val="000000"/>
          <w:lang w:eastAsia="he-IL"/>
        </w:rPr>
        <w:t>Amargates</w:t>
      </w:r>
      <w:proofErr w:type="spellEnd"/>
      <w:r w:rsidRPr="00635095">
        <w:rPr>
          <w:rFonts w:asciiTheme="minorBidi" w:hAnsiTheme="minorBidi" w:cstheme="minorBidi"/>
          <w:color w:val="000000"/>
          <w:lang w:eastAsia="he-IL"/>
        </w:rPr>
        <w:t xml:space="preserve"> </w:t>
      </w:r>
      <w:proofErr w:type="spellStart"/>
      <w:r w:rsidRPr="00635095">
        <w:rPr>
          <w:rFonts w:asciiTheme="minorBidi" w:hAnsiTheme="minorBidi" w:cstheme="minorBidi"/>
          <w:color w:val="000000"/>
          <w:lang w:eastAsia="he-IL"/>
        </w:rPr>
        <w:t>Tu</w:t>
      </w:r>
      <w:proofErr w:type="spellEnd"/>
      <w:r w:rsidRPr="00635095">
        <w:rPr>
          <w:rFonts w:asciiTheme="minorBidi" w:hAnsiTheme="minorBidi" w:cstheme="minorBidi"/>
          <w:color w:val="000000"/>
          <w:rtl/>
          <w:cs/>
          <w:lang w:eastAsia="he-IL"/>
        </w:rPr>
        <w:t>).</w:t>
      </w:r>
    </w:p>
    <w:p w:rsidR="00635095" w:rsidRPr="00635095" w:rsidRDefault="00635095" w:rsidP="00635095">
      <w:pPr>
        <w:pStyle w:val="a4"/>
        <w:bidi/>
        <w:spacing w:after="0" w:line="360" w:lineRule="auto"/>
        <w:jc w:val="both"/>
        <w:rPr>
          <w:rFonts w:asciiTheme="minorBidi" w:hAnsiTheme="minorBidi" w:cstheme="minorBidi"/>
          <w:rtl/>
          <w:cs/>
        </w:rPr>
      </w:pPr>
      <w:r w:rsidRPr="00635095">
        <w:rPr>
          <w:rFonts w:asciiTheme="minorBidi" w:hAnsiTheme="minorBidi" w:cstheme="minorBidi"/>
          <w:color w:val="000000"/>
          <w:rtl/>
          <w:lang w:eastAsia="he-IL" w:bidi="he-IL"/>
        </w:rPr>
        <w:t>בנוסף לקונצרטים ולהופעות פומביות</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דורט מלמדת נגינה בחליליות</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מתודיקה וכן היא מדריכה הרכבים של מוסיקה מתקופת הבארוק באוניברסיטת בר</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אילן</w:t>
      </w:r>
      <w:r w:rsidRPr="00635095">
        <w:rPr>
          <w:rFonts w:asciiTheme="minorBidi" w:hAnsiTheme="minorBidi" w:cstheme="minorBidi"/>
          <w:color w:val="000000"/>
          <w:rtl/>
          <w:cs/>
          <w:lang w:eastAsia="he-IL"/>
        </w:rPr>
        <w:t xml:space="preserve">, </w:t>
      </w:r>
      <w:r w:rsidRPr="00635095">
        <w:rPr>
          <w:rFonts w:asciiTheme="minorBidi" w:hAnsiTheme="minorBidi" w:cstheme="minorBidi"/>
          <w:color w:val="000000"/>
          <w:rtl/>
          <w:cs/>
          <w:lang w:eastAsia="he-IL" w:bidi="he-IL"/>
        </w:rPr>
        <w:t>במכללת לוינסקי</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בית ספר לחינוך מוסיקלי</w:t>
      </w:r>
      <w:r w:rsidRPr="00635095">
        <w:rPr>
          <w:rFonts w:asciiTheme="minorBidi" w:hAnsiTheme="minorBidi" w:cstheme="minorBidi"/>
          <w:color w:val="000000"/>
          <w:rtl/>
          <w:cs/>
        </w:rPr>
        <w:t xml:space="preserve">, </w:t>
      </w:r>
      <w:r w:rsidRPr="00635095">
        <w:rPr>
          <w:rFonts w:asciiTheme="minorBidi" w:hAnsiTheme="minorBidi" w:cstheme="minorBidi"/>
          <w:color w:val="000000"/>
          <w:rtl/>
          <w:lang w:eastAsia="he-IL" w:bidi="he-IL"/>
        </w:rPr>
        <w:t>בקונסרבטוריון קריית אונו ובמגמות למוסיקה של בתי</w:t>
      </w:r>
      <w:r w:rsidRPr="00635095">
        <w:rPr>
          <w:rFonts w:asciiTheme="minorBidi" w:hAnsiTheme="minorBidi" w:cstheme="minorBidi"/>
          <w:color w:val="000000"/>
          <w:rtl/>
          <w:cs/>
        </w:rPr>
        <w:t>-</w:t>
      </w:r>
      <w:r w:rsidRPr="00635095">
        <w:rPr>
          <w:rFonts w:asciiTheme="minorBidi" w:hAnsiTheme="minorBidi" w:cstheme="minorBidi"/>
          <w:color w:val="000000"/>
          <w:rtl/>
          <w:lang w:eastAsia="he-IL" w:bidi="he-IL"/>
        </w:rPr>
        <w:t>ספר שונים</w:t>
      </w:r>
      <w:r w:rsidRPr="00635095">
        <w:rPr>
          <w:rFonts w:asciiTheme="minorBidi" w:hAnsiTheme="minorBidi" w:cstheme="minorBidi"/>
          <w:color w:val="000000"/>
          <w:rtl/>
          <w:cs/>
          <w:lang w:eastAsia="he-IL"/>
        </w:rPr>
        <w:t>.</w:t>
      </w:r>
    </w:p>
    <w:p w:rsidR="00635095" w:rsidRPr="00635095" w:rsidRDefault="00635095" w:rsidP="00635095">
      <w:pPr>
        <w:spacing w:after="0" w:line="360" w:lineRule="auto"/>
        <w:jc w:val="both"/>
        <w:rPr>
          <w:rFonts w:asciiTheme="minorBidi" w:hAnsiTheme="minorBidi"/>
          <w:sz w:val="24"/>
          <w:szCs w:val="24"/>
          <w:rtl/>
        </w:rPr>
      </w:pPr>
    </w:p>
    <w:p w:rsidR="00635095" w:rsidRPr="00635095" w:rsidRDefault="00635095" w:rsidP="00635095">
      <w:pPr>
        <w:spacing w:line="360" w:lineRule="auto"/>
        <w:jc w:val="both"/>
        <w:rPr>
          <w:rFonts w:asciiTheme="minorBidi" w:hAnsiTheme="minorBidi"/>
          <w:sz w:val="24"/>
          <w:szCs w:val="24"/>
          <w:rtl/>
        </w:rPr>
      </w:pPr>
      <w:r w:rsidRPr="00635095">
        <w:rPr>
          <w:rFonts w:asciiTheme="minorBidi" w:hAnsiTheme="minorBidi"/>
          <w:b/>
          <w:bCs/>
          <w:sz w:val="24"/>
          <w:szCs w:val="24"/>
          <w:rtl/>
        </w:rPr>
        <w:t>דפנה רביד, כינור בארוק</w:t>
      </w:r>
      <w:r>
        <w:rPr>
          <w:rFonts w:asciiTheme="minorBidi" w:hAnsiTheme="minorBidi" w:hint="cs"/>
          <w:sz w:val="24"/>
          <w:szCs w:val="24"/>
          <w:rtl/>
        </w:rPr>
        <w:t xml:space="preserve"> - </w:t>
      </w:r>
      <w:r w:rsidRPr="00635095">
        <w:rPr>
          <w:rFonts w:asciiTheme="minorBidi" w:hAnsiTheme="minorBidi"/>
          <w:sz w:val="24"/>
          <w:szCs w:val="24"/>
          <w:rtl/>
        </w:rPr>
        <w:t>למדה כינור בארוק והתמחתה במוסיקה עתיקה באמסטרדם תחת הדרכתם של לוסי ואן-דאל ווולטר רייטר, זאת לאחר שסיימה את לימודיה בחוג למוסיקולוגיה באוניברסיטת תל אביב ובאקדמיה למוסיקה בירושלים בכיתות פרופ' דוד חן ואורה שירן.</w:t>
      </w:r>
      <w:r>
        <w:rPr>
          <w:rFonts w:asciiTheme="minorBidi" w:hAnsiTheme="minorBidi" w:hint="cs"/>
          <w:sz w:val="24"/>
          <w:szCs w:val="24"/>
          <w:rtl/>
        </w:rPr>
        <w:t xml:space="preserve"> </w:t>
      </w:r>
      <w:r w:rsidRPr="00635095">
        <w:rPr>
          <w:rFonts w:asciiTheme="minorBidi" w:hAnsiTheme="minorBidi"/>
          <w:sz w:val="24"/>
          <w:szCs w:val="24"/>
          <w:rtl/>
        </w:rPr>
        <w:t>דפנה מנגנת ומקליטה עם הרכבים רבים בארץ ובחו'ל כגון: תזמורת המאה ה</w:t>
      </w:r>
      <w:r w:rsidRPr="00635095">
        <w:rPr>
          <w:rFonts w:asciiTheme="minorBidi" w:hAnsiTheme="minorBidi"/>
          <w:sz w:val="24"/>
          <w:szCs w:val="24"/>
        </w:rPr>
        <w:t>18</w:t>
      </w:r>
      <w:r w:rsidRPr="00635095">
        <w:rPr>
          <w:rFonts w:asciiTheme="minorBidi" w:hAnsiTheme="minorBidi"/>
          <w:sz w:val="24"/>
          <w:szCs w:val="24"/>
          <w:rtl/>
        </w:rPr>
        <w:t>, סולני הבארוק האנגליים, אנימה אטרנה, טאפל מוזיק, אקדמיה דניאל, בארוקדה, תזמורת הבארוק ירושלים ומצו.</w:t>
      </w:r>
      <w:r>
        <w:rPr>
          <w:rFonts w:asciiTheme="minorBidi" w:hAnsiTheme="minorBidi" w:hint="cs"/>
          <w:sz w:val="24"/>
          <w:szCs w:val="24"/>
          <w:rtl/>
        </w:rPr>
        <w:t xml:space="preserve"> </w:t>
      </w:r>
      <w:r w:rsidRPr="00635095">
        <w:rPr>
          <w:rFonts w:asciiTheme="minorBidi" w:hAnsiTheme="minorBidi"/>
          <w:sz w:val="24"/>
          <w:szCs w:val="24"/>
          <w:rtl/>
        </w:rPr>
        <w:t xml:space="preserve">הקליטה עבור חברות התקליטים </w:t>
      </w:r>
      <w:proofErr w:type="spellStart"/>
      <w:r w:rsidRPr="00635095">
        <w:rPr>
          <w:rFonts w:asciiTheme="minorBidi" w:hAnsiTheme="minorBidi"/>
          <w:sz w:val="24"/>
          <w:szCs w:val="24"/>
        </w:rPr>
        <w:t>Archiv</w:t>
      </w:r>
      <w:proofErr w:type="spellEnd"/>
      <w:r w:rsidRPr="00635095">
        <w:rPr>
          <w:rFonts w:asciiTheme="minorBidi" w:hAnsiTheme="minorBidi"/>
          <w:sz w:val="24"/>
          <w:szCs w:val="24"/>
        </w:rPr>
        <w:t>, Sony, CPO, Philips, hr2</w:t>
      </w:r>
      <w:r w:rsidRPr="00635095">
        <w:rPr>
          <w:rFonts w:asciiTheme="minorBidi" w:hAnsiTheme="minorBidi"/>
          <w:sz w:val="24"/>
          <w:szCs w:val="24"/>
          <w:rtl/>
        </w:rPr>
        <w:t xml:space="preserve"> ו - </w:t>
      </w:r>
      <w:r w:rsidRPr="00635095">
        <w:rPr>
          <w:rFonts w:asciiTheme="minorBidi" w:hAnsiTheme="minorBidi"/>
          <w:sz w:val="24"/>
          <w:szCs w:val="24"/>
        </w:rPr>
        <w:t>Stradivarius</w:t>
      </w:r>
      <w:r w:rsidRPr="00635095">
        <w:rPr>
          <w:rFonts w:asciiTheme="minorBidi" w:hAnsiTheme="minorBidi"/>
          <w:sz w:val="24"/>
          <w:szCs w:val="24"/>
          <w:rtl/>
        </w:rPr>
        <w:t>.</w:t>
      </w:r>
      <w:r>
        <w:rPr>
          <w:rFonts w:asciiTheme="minorBidi" w:hAnsiTheme="minorBidi" w:hint="cs"/>
          <w:color w:val="000000"/>
          <w:sz w:val="24"/>
          <w:szCs w:val="24"/>
          <w:rtl/>
        </w:rPr>
        <w:t xml:space="preserve"> </w:t>
      </w:r>
      <w:r w:rsidRPr="00635095">
        <w:rPr>
          <w:rFonts w:asciiTheme="minorBidi" w:hAnsiTheme="minorBidi"/>
          <w:color w:val="000000"/>
          <w:sz w:val="24"/>
          <w:szCs w:val="24"/>
          <w:rtl/>
        </w:rPr>
        <w:t>דפנה נמנית על סגל המורים בקונסרבטוריון קרית אונו.</w:t>
      </w:r>
    </w:p>
    <w:p w:rsidR="00635095" w:rsidRPr="00635095" w:rsidRDefault="00635095" w:rsidP="00635095">
      <w:pPr>
        <w:spacing w:after="0" w:line="360" w:lineRule="auto"/>
        <w:jc w:val="both"/>
        <w:rPr>
          <w:rFonts w:asciiTheme="minorBidi" w:hAnsiTheme="minorBidi"/>
          <w:sz w:val="24"/>
          <w:szCs w:val="24"/>
          <w:rtl/>
        </w:rPr>
      </w:pPr>
    </w:p>
    <w:p w:rsidR="00635095" w:rsidRPr="00635095" w:rsidRDefault="00635095" w:rsidP="00635095">
      <w:pPr>
        <w:spacing w:line="360" w:lineRule="auto"/>
        <w:jc w:val="both"/>
        <w:rPr>
          <w:rFonts w:asciiTheme="minorBidi" w:hAnsiTheme="minorBidi"/>
          <w:b/>
          <w:bCs/>
          <w:color w:val="000000"/>
          <w:sz w:val="24"/>
          <w:szCs w:val="24"/>
          <w:rtl/>
        </w:rPr>
      </w:pPr>
      <w:r w:rsidRPr="00635095">
        <w:rPr>
          <w:rFonts w:asciiTheme="minorBidi" w:hAnsiTheme="minorBidi"/>
          <w:b/>
          <w:bCs/>
          <w:sz w:val="24"/>
          <w:szCs w:val="24"/>
          <w:rtl/>
        </w:rPr>
        <w:t>אורית מסר-יעקבי, צ'לו בארוק</w:t>
      </w:r>
      <w:r w:rsidRPr="00635095">
        <w:rPr>
          <w:rFonts w:asciiTheme="minorBidi" w:hAnsiTheme="minorBidi"/>
          <w:b/>
          <w:bCs/>
          <w:sz w:val="24"/>
          <w:szCs w:val="24"/>
          <w:rtl/>
          <w:cs/>
        </w:rPr>
        <w:t xml:space="preserve"> </w:t>
      </w:r>
      <w:r>
        <w:rPr>
          <w:rFonts w:asciiTheme="minorBidi" w:hAnsiTheme="minorBidi" w:hint="cs"/>
          <w:b/>
          <w:bCs/>
          <w:sz w:val="24"/>
          <w:szCs w:val="24"/>
          <w:rtl/>
        </w:rPr>
        <w:t xml:space="preserve">- </w:t>
      </w:r>
      <w:r w:rsidRPr="00635095">
        <w:rPr>
          <w:rFonts w:asciiTheme="minorBidi" w:hAnsiTheme="minorBidi"/>
          <w:sz w:val="24"/>
          <w:szCs w:val="24"/>
          <w:rtl/>
        </w:rPr>
        <w:t>הצ'לנית המובילה של תזמורת הבארוק ירושלים. הופיעה עם אנסמבלים מובילים בארץ ובעולם כמו "אנסמבל זפירו", תזמורת הבארוק של ונציה ו"אנסמבל קונצ'רטו" בפסטיבלים בארץ – בין השאר פסטיבל ישראל, אבו-גוש וכפר בלום ובשידורים חיים ברדיו (אתנחתא) ובפסטיבלים בינלאומיים בקנדה וברחבי אירופה.</w:t>
      </w:r>
      <w:r>
        <w:rPr>
          <w:rFonts w:asciiTheme="minorBidi" w:hAnsiTheme="minorBidi" w:hint="cs"/>
          <w:sz w:val="24"/>
          <w:szCs w:val="24"/>
          <w:rtl/>
        </w:rPr>
        <w:t xml:space="preserve"> </w:t>
      </w:r>
      <w:r w:rsidRPr="00635095">
        <w:rPr>
          <w:rFonts w:asciiTheme="minorBidi" w:hAnsiTheme="minorBidi"/>
          <w:sz w:val="24"/>
          <w:szCs w:val="24"/>
          <w:rtl/>
        </w:rPr>
        <w:t>בוגרת האקדמיה למוסיקה ע"ש רובין באוניברסיטת תל-אביב ובעלת תואר אמן בצ'לו בארוק  בהדרכת רוברטו ג'יני (איטליה) במימון מלגות מטעם ממשלת איטליה וישראל.</w:t>
      </w:r>
      <w:r>
        <w:rPr>
          <w:rFonts w:asciiTheme="minorBidi" w:hAnsiTheme="minorBidi"/>
          <w:sz w:val="24"/>
          <w:szCs w:val="24"/>
          <w:rtl/>
        </w:rPr>
        <w:br/>
      </w:r>
      <w:r w:rsidRPr="00635095">
        <w:rPr>
          <w:rFonts w:asciiTheme="minorBidi" w:hAnsiTheme="minorBidi"/>
          <w:sz w:val="24"/>
          <w:szCs w:val="24"/>
          <w:rtl/>
        </w:rPr>
        <w:t>בנוסף מבצעת מוסיקה בת זמננו והשתתפה בפרויקטים ששילבו תחומים שונים: תאטרון (פסטיבל "תאטרונטו"), מחול (הרמת מסך) ועוד.הקליטה עבור חברות התקליטים: סוני קלאסיקל, סטרדיבריוס, ארקנה ואקורד.מנצחת על תזמורות קשתנים ומדריכה הרכבי מוסיקה קאמרית בקונסרבטוריון קריית טבעון וקונסרבטוריון כפר-סבא. מנצחת של תזמורת "בני הקיבוצים".</w:t>
      </w:r>
    </w:p>
    <w:p w:rsidR="00635095" w:rsidRDefault="00635095" w:rsidP="00635095">
      <w:pPr>
        <w:spacing w:after="0" w:line="360" w:lineRule="auto"/>
        <w:jc w:val="both"/>
        <w:rPr>
          <w:rFonts w:asciiTheme="minorBidi" w:hAnsiTheme="minorBidi"/>
          <w:b/>
          <w:bCs/>
          <w:color w:val="000000"/>
          <w:sz w:val="24"/>
          <w:szCs w:val="24"/>
          <w:rtl/>
        </w:rPr>
      </w:pPr>
    </w:p>
    <w:p w:rsidR="00635095" w:rsidRDefault="00635095" w:rsidP="00635095">
      <w:pPr>
        <w:spacing w:after="0" w:line="360" w:lineRule="auto"/>
        <w:jc w:val="both"/>
        <w:rPr>
          <w:rFonts w:asciiTheme="minorBidi" w:hAnsiTheme="minorBidi"/>
          <w:b/>
          <w:bCs/>
          <w:color w:val="000000"/>
          <w:sz w:val="24"/>
          <w:szCs w:val="24"/>
          <w:rtl/>
        </w:rPr>
      </w:pPr>
    </w:p>
    <w:p w:rsidR="00635095" w:rsidRPr="00635095" w:rsidRDefault="00635095" w:rsidP="00635095">
      <w:pPr>
        <w:spacing w:after="0" w:line="360" w:lineRule="auto"/>
        <w:jc w:val="both"/>
        <w:rPr>
          <w:rFonts w:asciiTheme="minorBidi" w:hAnsiTheme="minorBidi"/>
          <w:color w:val="000000"/>
          <w:sz w:val="24"/>
          <w:szCs w:val="24"/>
          <w:rtl/>
        </w:rPr>
      </w:pPr>
      <w:r w:rsidRPr="00635095">
        <w:rPr>
          <w:rFonts w:asciiTheme="minorBidi" w:hAnsiTheme="minorBidi"/>
          <w:b/>
          <w:bCs/>
          <w:color w:val="000000"/>
          <w:sz w:val="24"/>
          <w:szCs w:val="24"/>
          <w:rtl/>
        </w:rPr>
        <w:t>גדעון ברטלר, גיטרה בארוק</w:t>
      </w:r>
      <w:r>
        <w:rPr>
          <w:rFonts w:asciiTheme="minorBidi" w:hAnsiTheme="minorBidi"/>
          <w:color w:val="000000"/>
          <w:sz w:val="24"/>
          <w:szCs w:val="24"/>
          <w:rtl/>
        </w:rPr>
        <w:t xml:space="preserve"> </w:t>
      </w:r>
      <w:r>
        <w:rPr>
          <w:rFonts w:asciiTheme="minorBidi" w:hAnsiTheme="minorBidi" w:hint="cs"/>
          <w:color w:val="000000"/>
          <w:sz w:val="24"/>
          <w:szCs w:val="24"/>
          <w:rtl/>
        </w:rPr>
        <w:t xml:space="preserve">- </w:t>
      </w:r>
      <w:r w:rsidRPr="00635095">
        <w:rPr>
          <w:rFonts w:asciiTheme="minorBidi" w:hAnsiTheme="minorBidi"/>
          <w:color w:val="000000"/>
          <w:sz w:val="24"/>
          <w:szCs w:val="24"/>
          <w:rtl/>
        </w:rPr>
        <w:t>בוגר האקדמיה למוסיקה בירוש</w:t>
      </w:r>
      <w:r w:rsidR="00F85294">
        <w:rPr>
          <w:rFonts w:asciiTheme="minorBidi" w:hAnsiTheme="minorBidi" w:hint="cs"/>
          <w:color w:val="000000"/>
          <w:sz w:val="24"/>
          <w:szCs w:val="24"/>
          <w:rtl/>
        </w:rPr>
        <w:t>לים</w:t>
      </w:r>
      <w:r w:rsidRPr="00635095">
        <w:rPr>
          <w:rFonts w:asciiTheme="minorBidi" w:hAnsiTheme="minorBidi"/>
          <w:color w:val="000000"/>
          <w:sz w:val="24"/>
          <w:szCs w:val="24"/>
          <w:rtl/>
        </w:rPr>
        <w:t xml:space="preserve"> בחוג לביצוע גיטרה בהדרכת פרופ' יוסי ירושלמי במקביל ללימודיו בקומפוזיציה ותזמור. בוגר בית הספר הגבוה למוסיקה "</w:t>
      </w:r>
      <w:proofErr w:type="spellStart"/>
      <w:r w:rsidRPr="00635095">
        <w:rPr>
          <w:rFonts w:asciiTheme="minorBidi" w:hAnsiTheme="minorBidi"/>
          <w:color w:val="000000"/>
          <w:sz w:val="24"/>
          <w:szCs w:val="24"/>
        </w:rPr>
        <w:t>Escuela</w:t>
      </w:r>
      <w:proofErr w:type="spellEnd"/>
      <w:r w:rsidRPr="00635095">
        <w:rPr>
          <w:rFonts w:asciiTheme="minorBidi" w:hAnsiTheme="minorBidi"/>
          <w:color w:val="000000"/>
          <w:sz w:val="24"/>
          <w:szCs w:val="24"/>
        </w:rPr>
        <w:t xml:space="preserve"> Luthier</w:t>
      </w:r>
      <w:r w:rsidRPr="00635095">
        <w:rPr>
          <w:rFonts w:asciiTheme="minorBidi" w:hAnsiTheme="minorBidi"/>
          <w:color w:val="000000"/>
          <w:sz w:val="24"/>
          <w:szCs w:val="24"/>
          <w:rtl/>
        </w:rPr>
        <w:t>" בברצלונה בהדרכת  פרופ' לאורה יאנג ובעל תואר שני במוסיקולוגיה באוניברסיטת תל אביב.</w:t>
      </w:r>
    </w:p>
    <w:p w:rsidR="00635095" w:rsidRPr="00635095" w:rsidRDefault="00635095" w:rsidP="00635095">
      <w:pPr>
        <w:spacing w:after="0" w:line="360" w:lineRule="auto"/>
        <w:jc w:val="both"/>
        <w:rPr>
          <w:rFonts w:asciiTheme="minorBidi" w:hAnsiTheme="minorBidi"/>
          <w:color w:val="000000"/>
          <w:sz w:val="24"/>
          <w:szCs w:val="24"/>
          <w:rtl/>
        </w:rPr>
      </w:pPr>
      <w:r w:rsidRPr="00635095">
        <w:rPr>
          <w:rFonts w:asciiTheme="minorBidi" w:hAnsiTheme="minorBidi"/>
          <w:color w:val="000000"/>
          <w:sz w:val="24"/>
          <w:szCs w:val="24"/>
          <w:rtl/>
        </w:rPr>
        <w:t xml:space="preserve">בשנת </w:t>
      </w:r>
      <w:r w:rsidRPr="00635095">
        <w:rPr>
          <w:rFonts w:asciiTheme="minorBidi" w:hAnsiTheme="minorBidi"/>
          <w:color w:val="000000"/>
          <w:sz w:val="24"/>
          <w:szCs w:val="24"/>
        </w:rPr>
        <w:t>2005</w:t>
      </w:r>
      <w:r w:rsidRPr="00635095">
        <w:rPr>
          <w:rFonts w:asciiTheme="minorBidi" w:hAnsiTheme="minorBidi"/>
          <w:color w:val="000000"/>
          <w:sz w:val="24"/>
          <w:szCs w:val="24"/>
          <w:rtl/>
        </w:rPr>
        <w:t xml:space="preserve"> זכה במקום הראשון בתחרות הגיטרה הארצית ע"ש אריאן ירושלמי וכן בפרס מיוחד מטעם שגרירות ספרד על הביצוע הטוב ביותר ליצירה ספרדית.</w:t>
      </w:r>
    </w:p>
    <w:p w:rsidR="00635095" w:rsidRPr="00635095" w:rsidRDefault="00635095" w:rsidP="00635095">
      <w:pPr>
        <w:spacing w:after="0" w:line="360" w:lineRule="auto"/>
        <w:jc w:val="both"/>
        <w:rPr>
          <w:rFonts w:asciiTheme="minorBidi" w:hAnsiTheme="minorBidi"/>
          <w:sz w:val="24"/>
          <w:szCs w:val="24"/>
          <w:rtl/>
        </w:rPr>
      </w:pPr>
      <w:r w:rsidRPr="00635095">
        <w:rPr>
          <w:rFonts w:asciiTheme="minorBidi" w:hAnsiTheme="minorBidi"/>
          <w:color w:val="000000"/>
          <w:sz w:val="24"/>
          <w:szCs w:val="24"/>
          <w:rtl/>
        </w:rPr>
        <w:t>מרבה להופיע בפסטיבלים  ומעל בימות חשובות בארץ ובעולם, בין השאר בפסטיבל הגיטרה בברצלונה, פסטיבל "פניני גיטרה" בישראל, שבוע הגיטרה בתל אביב, פסטיבל "קול המוסיקה" בכפר בלום ועוד. חבר באנסמבל מצו המתמחה בביצוע מוסיקה עתיקה ובאנסמבל כרם המבצע מוסיקה ישראלית עכשווית לצד רפרטואר קלאסי ושירת לדינו. כמו כן, הופיע כסולן עם התזמורת הסימפונית באר שבע, השתתף כנגן במספר הפקות באופרה הישראלית ובתאטרון הקאמרי, ביניהן "ווצק" "סיפור הפרברים" "אופרה בגרוש" ו"שיץ" מאת יוני רכטר</w:t>
      </w:r>
      <w:r>
        <w:rPr>
          <w:rFonts w:asciiTheme="minorBidi" w:hAnsiTheme="minorBidi" w:hint="cs"/>
          <w:sz w:val="24"/>
          <w:szCs w:val="24"/>
          <w:rtl/>
        </w:rPr>
        <w:t>.</w:t>
      </w:r>
    </w:p>
    <w:p w:rsidR="00635095" w:rsidRPr="00635095" w:rsidRDefault="00635095" w:rsidP="00635095">
      <w:pPr>
        <w:spacing w:after="120" w:line="360" w:lineRule="auto"/>
        <w:jc w:val="both"/>
        <w:rPr>
          <w:rFonts w:asciiTheme="minorBidi" w:hAnsiTheme="minorBidi"/>
          <w:sz w:val="24"/>
          <w:szCs w:val="24"/>
          <w:rtl/>
        </w:rPr>
      </w:pPr>
    </w:p>
    <w:p w:rsidR="00635095" w:rsidRPr="00635095" w:rsidRDefault="00635095" w:rsidP="00635095">
      <w:pPr>
        <w:spacing w:after="120" w:line="360" w:lineRule="auto"/>
        <w:jc w:val="both"/>
        <w:rPr>
          <w:rFonts w:asciiTheme="minorBidi" w:hAnsiTheme="minorBidi"/>
          <w:color w:val="000000"/>
          <w:sz w:val="24"/>
          <w:szCs w:val="24"/>
          <w:rtl/>
        </w:rPr>
      </w:pPr>
      <w:r w:rsidRPr="00635095">
        <w:rPr>
          <w:rFonts w:asciiTheme="minorBidi" w:hAnsiTheme="minorBidi"/>
          <w:b/>
          <w:bCs/>
          <w:color w:val="000000"/>
          <w:sz w:val="24"/>
          <w:szCs w:val="24"/>
          <w:rtl/>
        </w:rPr>
        <w:t>אביעד שטיר</w:t>
      </w:r>
      <w:r>
        <w:rPr>
          <w:rFonts w:asciiTheme="minorBidi" w:hAnsiTheme="minorBidi" w:hint="cs"/>
          <w:b/>
          <w:bCs/>
          <w:color w:val="000000"/>
          <w:sz w:val="24"/>
          <w:szCs w:val="24"/>
          <w:rtl/>
        </w:rPr>
        <w:t xml:space="preserve">, </w:t>
      </w:r>
      <w:r w:rsidRPr="00635095">
        <w:rPr>
          <w:rFonts w:asciiTheme="minorBidi" w:hAnsiTheme="minorBidi"/>
          <w:b/>
          <w:bCs/>
          <w:color w:val="000000"/>
          <w:sz w:val="24"/>
          <w:szCs w:val="24"/>
          <w:rtl/>
        </w:rPr>
        <w:t>צ׳מבלו</w:t>
      </w:r>
      <w:r>
        <w:rPr>
          <w:rFonts w:asciiTheme="minorBidi" w:hAnsiTheme="minorBidi" w:hint="cs"/>
          <w:color w:val="000000"/>
          <w:sz w:val="24"/>
          <w:szCs w:val="24"/>
          <w:rtl/>
        </w:rPr>
        <w:t xml:space="preserve"> - </w:t>
      </w:r>
      <w:r w:rsidRPr="00635095">
        <w:rPr>
          <w:rFonts w:asciiTheme="minorBidi" w:hAnsiTheme="minorBidi"/>
          <w:color w:val="000000"/>
          <w:sz w:val="24"/>
          <w:szCs w:val="24"/>
          <w:rtl/>
        </w:rPr>
        <w:t>אביעד גדל בחיפה ולאחר שירותו הצבאי למד ניצוח ומוזיקולוגיה באוניברסיטת תל אביב. לאחר מכן התגורר בבריסל ובלונדון וקיבל תואר שני בנגינה בצ'מבלו בהצטיינות מן הקונסרבטוריון המלכותי בבריסל. הוא הופיע כסולן וכנגן קונטינואו עם תזמורות ובתי אופרה בישראל וברחבי אירופה, בין השאר תחת שרביטיהם של רינלדו אלסנדריני, כריסטוף שְפֶּרינג, סיחיסוולד קאוקן, אנדרו פּארוט, ג'ושוע ריפקין ואריק ון נוול. אביעד שטיר מתגורר כיום בהרצליה. לצד עבודתו המוזיקלית, הוא עוסק גם בתרגום ספרות יפה וחיבורים עיוניים.</w:t>
      </w:r>
    </w:p>
    <w:p w:rsidR="00635095" w:rsidRPr="00635095" w:rsidRDefault="00635095" w:rsidP="00635095">
      <w:pPr>
        <w:spacing w:after="0" w:line="360" w:lineRule="auto"/>
        <w:jc w:val="both"/>
        <w:rPr>
          <w:rFonts w:asciiTheme="minorBidi" w:hAnsiTheme="minorBidi"/>
          <w:color w:val="000000"/>
          <w:sz w:val="24"/>
          <w:szCs w:val="24"/>
          <w:rtl/>
        </w:rPr>
      </w:pPr>
    </w:p>
    <w:p w:rsidR="00635095" w:rsidRPr="00635095" w:rsidRDefault="00635095" w:rsidP="00635095">
      <w:pPr>
        <w:pStyle w:val="a4"/>
        <w:bidi/>
        <w:spacing w:line="360" w:lineRule="auto"/>
        <w:jc w:val="both"/>
        <w:rPr>
          <w:rFonts w:asciiTheme="minorBidi" w:hAnsiTheme="minorBidi" w:cstheme="minorBidi"/>
          <w:sz w:val="28"/>
          <w:szCs w:val="28"/>
        </w:rPr>
      </w:pPr>
      <w:r w:rsidRPr="00635095">
        <w:rPr>
          <w:rFonts w:asciiTheme="minorBidi" w:hAnsiTheme="minorBidi" w:cstheme="minorBidi"/>
          <w:rtl/>
          <w:cs/>
        </w:rPr>
        <w:br/>
      </w:r>
    </w:p>
    <w:p w:rsidR="00635095" w:rsidRDefault="00635095" w:rsidP="00782A03">
      <w:pPr>
        <w:spacing w:after="120" w:line="360" w:lineRule="auto"/>
        <w:jc w:val="center"/>
        <w:rPr>
          <w:rFonts w:asciiTheme="minorBidi" w:hAnsiTheme="minorBidi"/>
          <w:rtl/>
        </w:rPr>
      </w:pPr>
    </w:p>
    <w:p w:rsidR="007C5CA4" w:rsidRDefault="007C5CA4" w:rsidP="00782A03">
      <w:pPr>
        <w:spacing w:after="120" w:line="360" w:lineRule="auto"/>
        <w:jc w:val="center"/>
        <w:rPr>
          <w:rFonts w:ascii="Arial" w:hAnsi="Arial" w:cs="Arial"/>
          <w:sz w:val="20"/>
          <w:szCs w:val="20"/>
          <w:rtl/>
        </w:rPr>
      </w:pPr>
      <w:r w:rsidRPr="003672DB">
        <w:rPr>
          <w:rFonts w:ascii="Arial" w:hAnsi="Arial" w:cs="Arial"/>
          <w:rtl/>
        </w:rPr>
        <w:t>משך הקונצרט כשעה</w:t>
      </w:r>
      <w:r>
        <w:rPr>
          <w:rFonts w:ascii="Arial" w:hAnsi="Arial" w:cs="Arial" w:hint="cs"/>
          <w:rtl/>
        </w:rPr>
        <w:t xml:space="preserve"> </w:t>
      </w:r>
    </w:p>
    <w:p w:rsidR="00782A03" w:rsidRDefault="00782A03" w:rsidP="00782A03">
      <w:pPr>
        <w:spacing w:after="120" w:line="360" w:lineRule="auto"/>
        <w:jc w:val="center"/>
        <w:rPr>
          <w:rFonts w:ascii="Arial" w:hAnsi="Arial" w:cs="Arial"/>
          <w:sz w:val="20"/>
          <w:szCs w:val="20"/>
          <w:rtl/>
        </w:rPr>
      </w:pPr>
    </w:p>
    <w:p w:rsidR="008A5060" w:rsidRDefault="008A5060" w:rsidP="00782A03">
      <w:pPr>
        <w:spacing w:after="120" w:line="360" w:lineRule="auto"/>
        <w:jc w:val="center"/>
        <w:rPr>
          <w:rFonts w:ascii="Arial" w:hAnsi="Arial" w:cs="Arial"/>
          <w:sz w:val="20"/>
          <w:szCs w:val="20"/>
          <w:rtl/>
        </w:rPr>
      </w:pPr>
    </w:p>
    <w:p w:rsidR="007C5CA4" w:rsidRPr="00635095" w:rsidRDefault="007C5CA4" w:rsidP="007C5CA4">
      <w:pPr>
        <w:spacing w:after="120" w:line="360" w:lineRule="auto"/>
        <w:jc w:val="center"/>
        <w:rPr>
          <w:rFonts w:ascii="Arial" w:hAnsi="Arial" w:cs="Arial"/>
          <w:rtl/>
        </w:rPr>
      </w:pPr>
      <w:r w:rsidRPr="00635095">
        <w:rPr>
          <w:rFonts w:ascii="Arial" w:hAnsi="Arial" w:cs="Arial"/>
          <w:rtl/>
        </w:rPr>
        <w:t>הכניסה ח</w:t>
      </w:r>
      <w:r w:rsidRPr="00635095">
        <w:rPr>
          <w:rFonts w:ascii="Arial" w:hAnsi="Arial" w:cs="Arial" w:hint="cs"/>
          <w:rtl/>
        </w:rPr>
        <w:t>ו</w:t>
      </w:r>
      <w:r w:rsidRPr="00635095">
        <w:rPr>
          <w:rFonts w:ascii="Arial" w:hAnsi="Arial" w:cs="Arial"/>
          <w:rtl/>
        </w:rPr>
        <w:t>פשית</w:t>
      </w:r>
    </w:p>
    <w:p w:rsidR="00782A03" w:rsidRDefault="00782A03" w:rsidP="007C5CA4">
      <w:pPr>
        <w:spacing w:after="120" w:line="360" w:lineRule="auto"/>
        <w:jc w:val="center"/>
        <w:rPr>
          <w:rFonts w:ascii="Arial" w:hAnsi="Arial" w:cs="Arial"/>
          <w:sz w:val="20"/>
          <w:szCs w:val="20"/>
          <w:rtl/>
        </w:rPr>
      </w:pPr>
    </w:p>
    <w:p w:rsidR="00782A03" w:rsidRDefault="00782A03" w:rsidP="007C5CA4">
      <w:pPr>
        <w:spacing w:after="120" w:line="360" w:lineRule="auto"/>
        <w:jc w:val="center"/>
        <w:rPr>
          <w:rFonts w:ascii="Arial" w:hAnsi="Arial" w:cs="Arial"/>
          <w:sz w:val="20"/>
          <w:szCs w:val="20"/>
          <w:rtl/>
        </w:rPr>
      </w:pPr>
    </w:p>
    <w:p w:rsidR="007C5CA4" w:rsidRPr="001A31B6" w:rsidRDefault="007C5CA4" w:rsidP="007C5CA4">
      <w:pPr>
        <w:spacing w:after="120" w:line="360" w:lineRule="auto"/>
        <w:jc w:val="center"/>
        <w:rPr>
          <w:rFonts w:ascii="Arial" w:hAnsi="Arial" w:cs="Arial"/>
          <w:b/>
          <w:bCs/>
          <w:sz w:val="20"/>
          <w:szCs w:val="20"/>
          <w:rtl/>
        </w:rPr>
      </w:pPr>
      <w:r w:rsidRPr="001A31B6">
        <w:rPr>
          <w:rFonts w:ascii="Arial" w:hAnsi="Arial" w:cs="Arial"/>
          <w:b/>
          <w:bCs/>
          <w:sz w:val="20"/>
          <w:szCs w:val="20"/>
          <w:rtl/>
        </w:rPr>
        <w:t>______________________________________________________________________________</w:t>
      </w:r>
    </w:p>
    <w:p w:rsidR="007C5CA4" w:rsidRPr="001A31B6" w:rsidRDefault="007C5CA4" w:rsidP="007C5CA4">
      <w:pPr>
        <w:spacing w:after="120" w:line="360" w:lineRule="auto"/>
        <w:jc w:val="center"/>
        <w:rPr>
          <w:rFonts w:ascii="Arial" w:hAnsi="Arial" w:cs="Arial"/>
          <w:sz w:val="20"/>
          <w:szCs w:val="20"/>
          <w:rtl/>
        </w:rPr>
      </w:pPr>
      <w:r w:rsidRPr="001A31B6">
        <w:rPr>
          <w:rFonts w:ascii="Arial" w:hAnsi="Arial" w:cs="Arial"/>
          <w:sz w:val="20"/>
          <w:szCs w:val="20"/>
          <w:rtl/>
        </w:rPr>
        <w:t>לקבלת הזמנות לכל אירועי בית הספר לאמנויות – קונצרטים, תערוכות</w:t>
      </w:r>
      <w:r w:rsidRPr="001A31B6">
        <w:rPr>
          <w:rFonts w:ascii="Arial" w:hAnsi="Arial" w:cs="Arial" w:hint="cs"/>
          <w:sz w:val="20"/>
          <w:szCs w:val="20"/>
          <w:rtl/>
        </w:rPr>
        <w:t>,</w:t>
      </w:r>
      <w:r w:rsidRPr="001A31B6">
        <w:rPr>
          <w:rFonts w:ascii="Arial" w:hAnsi="Arial" w:cs="Arial"/>
          <w:sz w:val="20"/>
          <w:szCs w:val="20"/>
          <w:rtl/>
        </w:rPr>
        <w:t xml:space="preserve"> הצגות</w:t>
      </w:r>
      <w:r w:rsidRPr="001A31B6">
        <w:rPr>
          <w:rFonts w:ascii="Arial" w:hAnsi="Arial" w:cs="Arial" w:hint="cs"/>
          <w:sz w:val="20"/>
          <w:szCs w:val="20"/>
          <w:rtl/>
        </w:rPr>
        <w:t>, כנסים, ימי-עיון ועוד</w:t>
      </w:r>
      <w:r w:rsidRPr="001A31B6">
        <w:rPr>
          <w:rFonts w:ascii="Arial" w:hAnsi="Arial" w:cs="Arial"/>
          <w:sz w:val="20"/>
          <w:szCs w:val="20"/>
          <w:rtl/>
        </w:rPr>
        <w:t xml:space="preserve"> –</w:t>
      </w:r>
      <w:r w:rsidRPr="001A31B6">
        <w:rPr>
          <w:rFonts w:ascii="Arial" w:hAnsi="Arial" w:cs="Arial"/>
          <w:sz w:val="20"/>
          <w:szCs w:val="20"/>
          <w:rtl/>
        </w:rPr>
        <w:br/>
        <w:t>כתבו בבקשה ל-</w:t>
      </w:r>
      <w:hyperlink r:id="rId8" w:history="1">
        <w:r w:rsidRPr="001A31B6">
          <w:rPr>
            <w:rStyle w:val="Hyperlink"/>
            <w:rFonts w:ascii="Arial" w:eastAsia="Calibri" w:hAnsi="Arial" w:cs="Arial"/>
            <w:sz w:val="20"/>
            <w:szCs w:val="20"/>
          </w:rPr>
          <w:t>gmichal@univ.haifa.ac.il</w:t>
        </w:r>
      </w:hyperlink>
      <w:r w:rsidRPr="001A31B6">
        <w:rPr>
          <w:rFonts w:ascii="Arial" w:hAnsi="Arial" w:cs="Arial"/>
          <w:sz w:val="20"/>
          <w:szCs w:val="20"/>
          <w:rtl/>
        </w:rPr>
        <w:t xml:space="preserve"> והצטרפו לרשימת התפוצה.</w:t>
      </w:r>
    </w:p>
    <w:p w:rsidR="007C5CA4" w:rsidRPr="001A31B6" w:rsidRDefault="007C5CA4" w:rsidP="007C5CA4">
      <w:pPr>
        <w:spacing w:after="120" w:line="360" w:lineRule="auto"/>
        <w:jc w:val="center"/>
        <w:rPr>
          <w:rFonts w:ascii="Arial" w:hAnsi="Arial" w:cs="Arial"/>
          <w:sz w:val="20"/>
          <w:szCs w:val="20"/>
          <w:rtl/>
        </w:rPr>
      </w:pPr>
      <w:r w:rsidRPr="001A31B6">
        <w:rPr>
          <w:rFonts w:ascii="Arial" w:hAnsi="Arial" w:cs="Arial"/>
          <w:noProof/>
          <w:sz w:val="20"/>
          <w:szCs w:val="20"/>
        </w:rPr>
        <w:drawing>
          <wp:anchor distT="0" distB="0" distL="114300" distR="114300" simplePos="0" relativeHeight="251659264" behindDoc="0" locked="0" layoutInCell="1" allowOverlap="1" wp14:anchorId="53A1BB2E" wp14:editId="7E96BF87">
            <wp:simplePos x="0" y="0"/>
            <wp:positionH relativeFrom="column">
              <wp:posOffset>758723</wp:posOffset>
            </wp:positionH>
            <wp:positionV relativeFrom="paragraph">
              <wp:posOffset>86995</wp:posOffset>
            </wp:positionV>
            <wp:extent cx="619125" cy="438150"/>
            <wp:effectExtent l="0" t="0" r="9525" b="0"/>
            <wp:wrapNone/>
            <wp:docPr id="8" name="Picture 1" descr="https://www.statuscake.com/wp-content/uploads/YouTube-to-charge-subscriptions-for-premium-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atuscake.com/wp-content/uploads/YouTube-to-charge-subscriptions-for-premium-cont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anchor>
        </w:drawing>
      </w:r>
      <w:r w:rsidRPr="001A31B6">
        <w:rPr>
          <w:rFonts w:ascii="Arial" w:hAnsi="Arial" w:cs="Arial"/>
          <w:noProof/>
          <w:sz w:val="20"/>
          <w:szCs w:val="20"/>
        </w:rPr>
        <w:drawing>
          <wp:anchor distT="0" distB="0" distL="114300" distR="114300" simplePos="0" relativeHeight="251661312" behindDoc="0" locked="0" layoutInCell="1" allowOverlap="1" wp14:anchorId="783EACDA" wp14:editId="177A2F7E">
            <wp:simplePos x="0" y="0"/>
            <wp:positionH relativeFrom="rightMargin">
              <wp:posOffset>-1594713</wp:posOffset>
            </wp:positionH>
            <wp:positionV relativeFrom="paragraph">
              <wp:posOffset>186690</wp:posOffset>
            </wp:positionV>
            <wp:extent cx="257175" cy="257175"/>
            <wp:effectExtent l="0" t="0" r="9525" b="9525"/>
            <wp:wrapNone/>
            <wp:docPr id="2" name="Picture 2" descr="https://encrypted-tbn1.gstatic.com/images?q=tbn:ANd9GcR4sOv6vqU0KWnvIuoVm93YfY2nbqbPEm2WsOSOcGEpcTQV5hs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4sOv6vqU0KWnvIuoVm93YfY2nbqbPEm2WsOSOcGEpcTQV5hsy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p>
    <w:p w:rsidR="0030165B" w:rsidRPr="007C5CA4" w:rsidRDefault="007C5CA4" w:rsidP="007C5CA4">
      <w:pPr>
        <w:spacing w:after="120" w:line="360" w:lineRule="auto"/>
        <w:jc w:val="center"/>
      </w:pPr>
      <w:r w:rsidRPr="001A31B6">
        <w:rPr>
          <w:rFonts w:ascii="Arial" w:hAnsi="Arial" w:cs="Arial"/>
          <w:sz w:val="20"/>
          <w:szCs w:val="20"/>
          <w:rtl/>
        </w:rPr>
        <w:tab/>
      </w:r>
      <w:r w:rsidRPr="001A31B6">
        <w:rPr>
          <w:rFonts w:ascii="Arial" w:hAnsi="Arial" w:cs="Arial" w:hint="cs"/>
          <w:sz w:val="20"/>
          <w:szCs w:val="20"/>
          <w:rtl/>
        </w:rPr>
        <w:t>בית הספר לאמנויו</w:t>
      </w:r>
      <w:r w:rsidRPr="001A31B6">
        <w:rPr>
          <w:rFonts w:ascii="Arial" w:hAnsi="Arial" w:cs="Arial"/>
          <w:sz w:val="20"/>
          <w:szCs w:val="20"/>
          <w:rtl/>
        </w:rPr>
        <w:t>ת, אוניברסיטת חיפה</w:t>
      </w:r>
      <w:r w:rsidRPr="001A31B6">
        <w:rPr>
          <w:rFonts w:ascii="Arial" w:hAnsi="Arial" w:cs="Arial"/>
          <w:sz w:val="20"/>
          <w:szCs w:val="20"/>
          <w:rtl/>
        </w:rPr>
        <w:tab/>
      </w:r>
    </w:p>
    <w:sectPr w:rsidR="0030165B" w:rsidRPr="007C5CA4" w:rsidSect="00635185">
      <w:pgSz w:w="11906" w:h="16838"/>
      <w:pgMar w:top="426" w:right="1134" w:bottom="567"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A4"/>
    <w:rsid w:val="00185C6C"/>
    <w:rsid w:val="001E02D2"/>
    <w:rsid w:val="00293534"/>
    <w:rsid w:val="0030165B"/>
    <w:rsid w:val="003F64C8"/>
    <w:rsid w:val="00402B6D"/>
    <w:rsid w:val="00466C83"/>
    <w:rsid w:val="00635095"/>
    <w:rsid w:val="006D4CB4"/>
    <w:rsid w:val="00782A03"/>
    <w:rsid w:val="00786265"/>
    <w:rsid w:val="007C5CA4"/>
    <w:rsid w:val="0083245F"/>
    <w:rsid w:val="008A5060"/>
    <w:rsid w:val="00A334ED"/>
    <w:rsid w:val="00A4124E"/>
    <w:rsid w:val="00C30609"/>
    <w:rsid w:val="00E91B6E"/>
    <w:rsid w:val="00F85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B7E7-8F7F-40C1-87CF-A9868C2E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A4"/>
    <w:pPr>
      <w:bidi/>
      <w:spacing w:after="200" w:line="276" w:lineRule="auto"/>
    </w:pPr>
    <w:rPr>
      <w:rFonts w:eastAsiaTheme="minorEastAsia"/>
    </w:rPr>
  </w:style>
  <w:style w:type="paragraph" w:styleId="1">
    <w:name w:val="heading 1"/>
    <w:basedOn w:val="a"/>
    <w:next w:val="a"/>
    <w:link w:val="10"/>
    <w:uiPriority w:val="9"/>
    <w:qFormat/>
    <w:rsid w:val="00635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5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7C5CA4"/>
    <w:rPr>
      <w:rFonts w:asciiTheme="majorHAnsi" w:eastAsiaTheme="majorEastAsia" w:hAnsiTheme="majorHAnsi" w:cstheme="majorBidi"/>
      <w:color w:val="2E74B5" w:themeColor="accent1" w:themeShade="BF"/>
      <w:sz w:val="26"/>
      <w:szCs w:val="26"/>
    </w:rPr>
  </w:style>
  <w:style w:type="character" w:styleId="Hyperlink">
    <w:name w:val="Hyperlink"/>
    <w:semiHidden/>
    <w:unhideWhenUsed/>
    <w:rsid w:val="007C5CA4"/>
    <w:rPr>
      <w:rFonts w:ascii="Times New Roman" w:hAnsi="Times New Roman" w:cs="Times New Roman" w:hint="default"/>
      <w:color w:val="0000FF"/>
      <w:u w:val="single"/>
    </w:rPr>
  </w:style>
  <w:style w:type="paragraph" w:styleId="a3">
    <w:name w:val="List Paragraph"/>
    <w:basedOn w:val="a"/>
    <w:uiPriority w:val="34"/>
    <w:qFormat/>
    <w:rsid w:val="00185C6C"/>
    <w:pPr>
      <w:ind w:left="720"/>
      <w:contextualSpacing/>
    </w:pPr>
  </w:style>
  <w:style w:type="character" w:customStyle="1" w:styleId="10">
    <w:name w:val="כותרת 1 תו"/>
    <w:basedOn w:val="a0"/>
    <w:link w:val="1"/>
    <w:uiPriority w:val="9"/>
    <w:rsid w:val="0063509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635095"/>
    <w:pPr>
      <w:widowControl w:val="0"/>
      <w:suppressAutoHyphens/>
      <w:bidi w:val="0"/>
      <w:spacing w:after="140" w:line="288" w:lineRule="auto"/>
    </w:pPr>
    <w:rPr>
      <w:rFonts w:ascii="Times New Roman" w:eastAsia="Arial" w:hAnsi="Times New Roman" w:cs="Arial"/>
      <w:kern w:val="1"/>
      <w:sz w:val="24"/>
      <w:szCs w:val="24"/>
      <w:lang w:eastAsia="zh-CN" w:bidi="hi-IN"/>
    </w:rPr>
  </w:style>
  <w:style w:type="character" w:customStyle="1" w:styleId="a5">
    <w:name w:val="גוף טקסט תו"/>
    <w:basedOn w:val="a0"/>
    <w:link w:val="a4"/>
    <w:rsid w:val="00635095"/>
    <w:rPr>
      <w:rFonts w:ascii="Times New Roman" w:eastAsia="Arial" w:hAnsi="Times New Roman"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68776">
      <w:bodyDiv w:val="1"/>
      <w:marLeft w:val="0"/>
      <w:marRight w:val="0"/>
      <w:marTop w:val="0"/>
      <w:marBottom w:val="0"/>
      <w:divBdr>
        <w:top w:val="none" w:sz="0" w:space="0" w:color="auto"/>
        <w:left w:val="none" w:sz="0" w:space="0" w:color="auto"/>
        <w:bottom w:val="none" w:sz="0" w:space="0" w:color="auto"/>
        <w:right w:val="none" w:sz="0" w:space="0" w:color="auto"/>
      </w:divBdr>
    </w:div>
    <w:div w:id="6410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hal@univ.haifa.ac.i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4590</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ורד לוינסון</dc:creator>
  <cp:keywords/>
  <dc:description/>
  <cp:lastModifiedBy>ורד לוינסון</cp:lastModifiedBy>
  <cp:revision>2</cp:revision>
  <cp:lastPrinted>2023-01-01T10:32:00Z</cp:lastPrinted>
  <dcterms:created xsi:type="dcterms:W3CDTF">2023-01-01T10:32:00Z</dcterms:created>
  <dcterms:modified xsi:type="dcterms:W3CDTF">2023-01-01T10:32:00Z</dcterms:modified>
</cp:coreProperties>
</file>